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199" w:rsidRPr="00071A95" w:rsidRDefault="005A69C8" w:rsidP="0013476D">
      <w:pPr>
        <w:ind w:left="-567"/>
        <w:rPr>
          <w:rFonts w:ascii="Comic Sans MS" w:hAnsi="Comic Sans MS"/>
          <w:sz w:val="24"/>
          <w:szCs w:val="24"/>
        </w:rPr>
      </w:pPr>
      <w:r>
        <w:rPr>
          <w:rFonts w:ascii="Comic Sans MS" w:hAnsi="Comic Sans MS"/>
          <w:noProof/>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7.75pt;margin-top:-31.75pt;width:326.25pt;height:217.75pt;z-index:251658240">
            <v:imagedata r:id="rId7" o:title=""/>
            <w10:wrap type="square"/>
          </v:shape>
          <o:OLEObject Type="Embed" ProgID="AcroExch.Document.DC" ShapeID="_x0000_s1027" DrawAspect="Content" ObjectID="_1661324919" r:id="rId8"/>
        </w:object>
      </w:r>
      <w:r w:rsidR="00071A95" w:rsidRPr="00071A95">
        <w:rPr>
          <w:rFonts w:ascii="Comic Sans MS" w:hAnsi="Comic Sans MS"/>
          <w:sz w:val="24"/>
          <w:szCs w:val="24"/>
        </w:rPr>
        <w:tab/>
      </w:r>
      <w:r w:rsidR="00071A95" w:rsidRPr="00071A95">
        <w:rPr>
          <w:rFonts w:ascii="Comic Sans MS" w:hAnsi="Comic Sans MS"/>
          <w:sz w:val="24"/>
          <w:szCs w:val="24"/>
        </w:rPr>
        <w:tab/>
      </w:r>
      <w:r w:rsidR="00071A95" w:rsidRPr="00071A95">
        <w:rPr>
          <w:rFonts w:ascii="Comic Sans MS" w:hAnsi="Comic Sans MS"/>
          <w:sz w:val="24"/>
          <w:szCs w:val="24"/>
        </w:rPr>
        <w:tab/>
      </w:r>
      <w:r w:rsidR="00071A95" w:rsidRPr="00071A95">
        <w:rPr>
          <w:rFonts w:ascii="Comic Sans MS" w:hAnsi="Comic Sans MS"/>
          <w:sz w:val="24"/>
          <w:szCs w:val="24"/>
        </w:rPr>
        <w:tab/>
      </w:r>
    </w:p>
    <w:p w:rsidR="00071A95" w:rsidRPr="00071A95" w:rsidRDefault="00071A95" w:rsidP="0013476D">
      <w:pPr>
        <w:keepNext/>
        <w:spacing w:before="240" w:after="120" w:line="240" w:lineRule="auto"/>
        <w:ind w:left="-567"/>
        <w:outlineLvl w:val="0"/>
        <w:rPr>
          <w:rFonts w:ascii="Comic Sans MS" w:eastAsia="Times New Roman" w:hAnsi="Comic Sans MS" w:cs="Arial"/>
          <w:sz w:val="24"/>
          <w:szCs w:val="24"/>
          <w:u w:val="single"/>
          <w:lang w:eastAsia="en-GB"/>
        </w:rPr>
      </w:pPr>
    </w:p>
    <w:p w:rsidR="005459AF" w:rsidRPr="00B00DFF" w:rsidRDefault="005459AF" w:rsidP="005459AF">
      <w:pPr>
        <w:jc w:val="center"/>
        <w:rPr>
          <w:rFonts w:ascii="Comic Sans MS" w:hAnsi="Comic Sans MS"/>
          <w:sz w:val="52"/>
          <w:szCs w:val="52"/>
        </w:rPr>
      </w:pPr>
    </w:p>
    <w:p w:rsidR="005459AF" w:rsidRDefault="005459AF" w:rsidP="005459AF">
      <w:pPr>
        <w:rPr>
          <w:rFonts w:ascii="Comic Sans MS" w:hAnsi="Comic Sans MS"/>
          <w:sz w:val="52"/>
          <w:szCs w:val="52"/>
        </w:rPr>
      </w:pPr>
    </w:p>
    <w:p w:rsidR="005459AF" w:rsidRDefault="005459AF" w:rsidP="005459AF">
      <w:pPr>
        <w:jc w:val="center"/>
        <w:rPr>
          <w:rFonts w:ascii="Comic Sans MS" w:hAnsi="Comic Sans MS"/>
          <w:sz w:val="52"/>
          <w:szCs w:val="52"/>
        </w:rPr>
      </w:pPr>
    </w:p>
    <w:p w:rsidR="005459AF" w:rsidRPr="00B00DFF" w:rsidRDefault="005459AF" w:rsidP="005459AF">
      <w:pPr>
        <w:jc w:val="center"/>
        <w:rPr>
          <w:rFonts w:ascii="Comic Sans MS" w:hAnsi="Comic Sans MS"/>
        </w:rPr>
      </w:pPr>
    </w:p>
    <w:p w:rsidR="005459AF" w:rsidRPr="005459AF" w:rsidRDefault="005459AF" w:rsidP="005459AF">
      <w:pPr>
        <w:keepNext/>
        <w:spacing w:before="240" w:after="120" w:line="240" w:lineRule="auto"/>
        <w:ind w:left="-567"/>
        <w:jc w:val="center"/>
        <w:outlineLvl w:val="0"/>
        <w:rPr>
          <w:rFonts w:ascii="Comic Sans MS" w:hAnsi="Comic Sans MS" w:cs="Arial"/>
          <w:b/>
          <w:sz w:val="40"/>
          <w:szCs w:val="40"/>
          <w:u w:val="single"/>
        </w:rPr>
      </w:pPr>
      <w:r w:rsidRPr="005459AF">
        <w:rPr>
          <w:rFonts w:ascii="Comic Sans MS" w:hAnsi="Comic Sans MS" w:cs="Arial"/>
          <w:b/>
          <w:sz w:val="40"/>
          <w:szCs w:val="40"/>
          <w:u w:val="single"/>
        </w:rPr>
        <w:t xml:space="preserve">Special Educational Needs </w:t>
      </w:r>
    </w:p>
    <w:p w:rsidR="005459AF" w:rsidRPr="005459AF" w:rsidRDefault="005459AF" w:rsidP="005459AF">
      <w:pPr>
        <w:keepNext/>
        <w:spacing w:before="240" w:after="120" w:line="240" w:lineRule="auto"/>
        <w:ind w:left="-567"/>
        <w:jc w:val="center"/>
        <w:outlineLvl w:val="0"/>
        <w:rPr>
          <w:rFonts w:ascii="Comic Sans MS" w:hAnsi="Comic Sans MS" w:cs="Arial"/>
          <w:b/>
          <w:sz w:val="40"/>
          <w:szCs w:val="40"/>
          <w:u w:val="single"/>
        </w:rPr>
      </w:pPr>
      <w:r w:rsidRPr="005459AF">
        <w:rPr>
          <w:rFonts w:ascii="Comic Sans MS" w:hAnsi="Comic Sans MS" w:cs="Arial"/>
          <w:b/>
          <w:sz w:val="40"/>
          <w:szCs w:val="40"/>
          <w:u w:val="single"/>
        </w:rPr>
        <w:t xml:space="preserve">and </w:t>
      </w:r>
    </w:p>
    <w:p w:rsidR="005459AF" w:rsidRPr="005459AF" w:rsidRDefault="005459AF" w:rsidP="005459AF">
      <w:pPr>
        <w:keepNext/>
        <w:spacing w:before="240" w:after="120" w:line="240" w:lineRule="auto"/>
        <w:ind w:left="-567"/>
        <w:jc w:val="center"/>
        <w:outlineLvl w:val="0"/>
        <w:rPr>
          <w:rFonts w:ascii="Comic Sans MS" w:hAnsi="Comic Sans MS" w:cs="Arial"/>
          <w:b/>
          <w:sz w:val="40"/>
          <w:szCs w:val="40"/>
          <w:u w:val="single"/>
        </w:rPr>
      </w:pPr>
      <w:r w:rsidRPr="005459AF">
        <w:rPr>
          <w:rFonts w:ascii="Comic Sans MS" w:hAnsi="Comic Sans MS" w:cs="Arial"/>
          <w:b/>
          <w:sz w:val="40"/>
          <w:szCs w:val="40"/>
          <w:u w:val="single"/>
        </w:rPr>
        <w:t xml:space="preserve">Disabilities Policy </w:t>
      </w:r>
    </w:p>
    <w:p w:rsidR="005459AF" w:rsidRPr="005459AF" w:rsidRDefault="005459AF" w:rsidP="005459AF">
      <w:pPr>
        <w:jc w:val="center"/>
        <w:rPr>
          <w:rFonts w:ascii="Comic Sans MS" w:hAnsi="Comic Sans MS"/>
          <w:sz w:val="40"/>
          <w:szCs w:val="40"/>
        </w:rPr>
      </w:pPr>
    </w:p>
    <w:p w:rsidR="005459AF" w:rsidRPr="00B00DFF" w:rsidRDefault="005459AF" w:rsidP="005459AF">
      <w:pPr>
        <w:rPr>
          <w:rFonts w:ascii="Comic Sans MS" w:hAnsi="Comic Sans MS"/>
        </w:rPr>
      </w:pPr>
    </w:p>
    <w:p w:rsidR="005459AF" w:rsidRPr="00B00DFF" w:rsidRDefault="005459AF" w:rsidP="005459AF">
      <w:pPr>
        <w:rPr>
          <w:rFonts w:ascii="Comic Sans MS" w:hAnsi="Comic Sans MS"/>
        </w:rPr>
      </w:pPr>
    </w:p>
    <w:p w:rsidR="005459AF" w:rsidRPr="00B00DFF" w:rsidRDefault="005459AF" w:rsidP="005459AF">
      <w:pPr>
        <w:rPr>
          <w:rFonts w:ascii="Comic Sans MS" w:hAnsi="Comic Sans MS" w:cs="Tahoma"/>
          <w:b/>
        </w:rPr>
      </w:pPr>
    </w:p>
    <w:p w:rsidR="005459AF" w:rsidRPr="00B80C89" w:rsidRDefault="005459AF" w:rsidP="005459AF">
      <w:pPr>
        <w:jc w:val="center"/>
        <w:rPr>
          <w:rFonts w:ascii="Comic Sans MS" w:hAnsi="Comic Sans MS"/>
          <w:sz w:val="28"/>
        </w:rPr>
      </w:pPr>
      <w:r w:rsidRPr="00B80C89">
        <w:rPr>
          <w:rFonts w:ascii="Comic Sans MS" w:hAnsi="Comic Sans MS" w:cs="Tahoma"/>
          <w:b/>
          <w:sz w:val="32"/>
        </w:rPr>
        <w:t xml:space="preserve">Date of policy: </w:t>
      </w:r>
      <w:r w:rsidR="001F3A91">
        <w:rPr>
          <w:rFonts w:ascii="Comic Sans MS" w:hAnsi="Comic Sans MS" w:cs="Tahoma"/>
          <w:b/>
          <w:sz w:val="32"/>
        </w:rPr>
        <w:t>September 2020</w:t>
      </w:r>
      <w:r w:rsidR="004D1020">
        <w:rPr>
          <w:rFonts w:ascii="Comic Sans MS" w:hAnsi="Comic Sans MS" w:cs="Tahoma"/>
          <w:b/>
          <w:sz w:val="32"/>
        </w:rPr>
        <w:t xml:space="preserve"> </w:t>
      </w:r>
    </w:p>
    <w:p w:rsidR="005459AF" w:rsidRDefault="005459AF" w:rsidP="005459AF">
      <w:pPr>
        <w:rPr>
          <w:rFonts w:ascii="Comic Sans MS" w:hAnsi="Comic Sans MS"/>
        </w:rPr>
      </w:pPr>
    </w:p>
    <w:p w:rsidR="005459AF" w:rsidRDefault="005459AF" w:rsidP="005459AF">
      <w:pPr>
        <w:jc w:val="center"/>
        <w:rPr>
          <w:rFonts w:ascii="Comic Sans MS" w:hAnsi="Comic Sans MS"/>
        </w:rPr>
      </w:pPr>
    </w:p>
    <w:p w:rsidR="005459AF" w:rsidRDefault="005459AF" w:rsidP="005459AF">
      <w:pPr>
        <w:jc w:val="center"/>
        <w:rPr>
          <w:rFonts w:ascii="Comic Sans MS" w:hAnsi="Comic Sans MS"/>
        </w:rPr>
      </w:pPr>
    </w:p>
    <w:p w:rsidR="005459AF" w:rsidRDefault="005459AF" w:rsidP="005459AF">
      <w:pPr>
        <w:jc w:val="center"/>
        <w:rPr>
          <w:rFonts w:ascii="Comic Sans MS" w:hAnsi="Comic Sans MS"/>
        </w:rPr>
      </w:pPr>
    </w:p>
    <w:p w:rsidR="005459AF" w:rsidRDefault="005459AF" w:rsidP="005459AF">
      <w:pPr>
        <w:jc w:val="center"/>
        <w:rPr>
          <w:rFonts w:ascii="Comic Sans MS" w:hAnsi="Comic Sans MS"/>
        </w:rPr>
      </w:pPr>
    </w:p>
    <w:p w:rsidR="005459AF" w:rsidRDefault="005459AF" w:rsidP="005459AF">
      <w:pPr>
        <w:jc w:val="right"/>
        <w:rPr>
          <w:rFonts w:ascii="Comic Sans MS" w:hAnsi="Comic Sans MS"/>
          <w:sz w:val="24"/>
          <w:szCs w:val="24"/>
        </w:rPr>
      </w:pPr>
    </w:p>
    <w:p w:rsidR="005459AF" w:rsidRDefault="005459AF" w:rsidP="005459AF">
      <w:pPr>
        <w:jc w:val="right"/>
        <w:rPr>
          <w:rFonts w:ascii="Comic Sans MS" w:hAnsi="Comic Sans MS"/>
          <w:sz w:val="24"/>
          <w:szCs w:val="24"/>
        </w:rPr>
      </w:pPr>
    </w:p>
    <w:p w:rsidR="002211A4" w:rsidRDefault="002211A4" w:rsidP="004D339A">
      <w:pPr>
        <w:ind w:left="-567"/>
        <w:rPr>
          <w:rFonts w:ascii="Comic Sans MS" w:hAnsi="Comic Sans MS" w:cs="Arial"/>
          <w:b/>
          <w:sz w:val="24"/>
          <w:szCs w:val="24"/>
          <w:u w:val="single"/>
        </w:rPr>
      </w:pPr>
    </w:p>
    <w:p w:rsidR="004D339A" w:rsidRDefault="00071A95" w:rsidP="004D339A">
      <w:pPr>
        <w:ind w:left="-567"/>
        <w:rPr>
          <w:rFonts w:ascii="Comic Sans MS" w:hAnsi="Comic Sans MS" w:cs="Arial"/>
          <w:b/>
          <w:sz w:val="24"/>
          <w:szCs w:val="24"/>
          <w:u w:val="single"/>
        </w:rPr>
      </w:pPr>
      <w:r w:rsidRPr="00071A95">
        <w:rPr>
          <w:rFonts w:ascii="Comic Sans MS" w:hAnsi="Comic Sans MS" w:cs="Arial"/>
          <w:b/>
          <w:sz w:val="24"/>
          <w:szCs w:val="24"/>
          <w:u w:val="single"/>
        </w:rPr>
        <w:lastRenderedPageBreak/>
        <w:t xml:space="preserve">Our </w:t>
      </w:r>
      <w:r w:rsidR="004D1020">
        <w:rPr>
          <w:rFonts w:ascii="Comic Sans MS" w:hAnsi="Comic Sans MS" w:cs="Arial"/>
          <w:b/>
          <w:sz w:val="24"/>
          <w:szCs w:val="24"/>
          <w:u w:val="single"/>
        </w:rPr>
        <w:t xml:space="preserve">Christian Vision  </w:t>
      </w:r>
    </w:p>
    <w:p w:rsidR="004D339A" w:rsidRDefault="004D339A" w:rsidP="004D339A">
      <w:pPr>
        <w:ind w:left="-567"/>
        <w:rPr>
          <w:rFonts w:ascii="Comic Sans MS" w:hAnsi="Comic Sans MS"/>
          <w:sz w:val="24"/>
          <w:szCs w:val="24"/>
        </w:rPr>
      </w:pPr>
      <w:r w:rsidRPr="004D339A">
        <w:rPr>
          <w:rFonts w:ascii="Comic Sans MS" w:hAnsi="Comic Sans MS"/>
          <w:sz w:val="24"/>
          <w:szCs w:val="24"/>
        </w:rPr>
        <w:t>As a Christian family at St Peter’s School, we create a unique place of learning, nurturing the gifts that God in his awesomeness has given us. We encourage every child and prepare them for life’s journey, inspiring them to fulfil their potential, their dreams and their aspirations.</w:t>
      </w:r>
    </w:p>
    <w:p w:rsidR="004D339A" w:rsidRDefault="004D339A" w:rsidP="004D339A">
      <w:pPr>
        <w:ind w:left="-567"/>
        <w:rPr>
          <w:rFonts w:ascii="Comic Sans MS" w:hAnsi="Comic Sans MS"/>
          <w:sz w:val="24"/>
          <w:szCs w:val="24"/>
        </w:rPr>
      </w:pPr>
      <w:r w:rsidRPr="004D339A">
        <w:rPr>
          <w:rFonts w:ascii="Comic Sans MS" w:hAnsi="Comic Sans MS"/>
          <w:sz w:val="24"/>
          <w:szCs w:val="24"/>
        </w:rPr>
        <w:t>Sowing the seeds of tomorrow</w:t>
      </w:r>
    </w:p>
    <w:p w:rsidR="004D339A" w:rsidRPr="004D339A" w:rsidRDefault="004D339A" w:rsidP="004D339A">
      <w:pPr>
        <w:ind w:left="-567"/>
        <w:rPr>
          <w:rFonts w:ascii="Comic Sans MS" w:hAnsi="Comic Sans MS"/>
          <w:sz w:val="24"/>
          <w:szCs w:val="24"/>
        </w:rPr>
      </w:pPr>
      <w:r w:rsidRPr="004D339A">
        <w:rPr>
          <w:rFonts w:ascii="Comic Sans MS" w:hAnsi="Comic Sans MS"/>
          <w:sz w:val="24"/>
          <w:szCs w:val="24"/>
        </w:rPr>
        <w:t>Matthew 13:1-23</w:t>
      </w:r>
    </w:p>
    <w:p w:rsidR="00E72199" w:rsidRPr="00071A95" w:rsidRDefault="00E72199" w:rsidP="0013476D">
      <w:pPr>
        <w:spacing w:before="240" w:after="0" w:line="240" w:lineRule="auto"/>
        <w:ind w:left="-567"/>
        <w:rPr>
          <w:rFonts w:ascii="Comic Sans MS" w:eastAsia="Times New Roman" w:hAnsi="Comic Sans MS" w:cs="Arial"/>
          <w:b/>
          <w:sz w:val="24"/>
          <w:szCs w:val="24"/>
          <w:lang w:eastAsia="en-GB"/>
        </w:rPr>
      </w:pPr>
      <w:r w:rsidRPr="00071A95">
        <w:rPr>
          <w:rFonts w:ascii="Comic Sans MS" w:eastAsia="Times New Roman" w:hAnsi="Comic Sans MS" w:cs="Arial"/>
          <w:b/>
          <w:sz w:val="24"/>
          <w:szCs w:val="24"/>
          <w:u w:val="single"/>
          <w:lang w:eastAsia="en-GB"/>
        </w:rPr>
        <w:t>Aim of the policy</w:t>
      </w:r>
    </w:p>
    <w:p w:rsidR="00E72199" w:rsidRPr="00071A95" w:rsidRDefault="00E72199" w:rsidP="0013476D">
      <w:pPr>
        <w:spacing w:after="0" w:line="240" w:lineRule="auto"/>
        <w:ind w:left="-567"/>
        <w:rPr>
          <w:rFonts w:ascii="Comic Sans MS" w:eastAsia="Times New Roman" w:hAnsi="Comic Sans MS" w:cs="Arial"/>
          <w:sz w:val="24"/>
          <w:szCs w:val="24"/>
          <w:lang w:eastAsia="en-GB"/>
        </w:rPr>
      </w:pPr>
    </w:p>
    <w:p w:rsidR="00E72199" w:rsidRPr="00071A95" w:rsidRDefault="00E72199" w:rsidP="0013476D">
      <w:pPr>
        <w:spacing w:after="0" w:line="240" w:lineRule="auto"/>
        <w:ind w:left="-567"/>
        <w:rPr>
          <w:rFonts w:ascii="Comic Sans MS" w:eastAsia="Times New Roman" w:hAnsi="Comic Sans MS" w:cs="Arial"/>
          <w:sz w:val="24"/>
          <w:szCs w:val="24"/>
          <w:lang w:eastAsia="en-GB"/>
        </w:rPr>
      </w:pPr>
      <w:r w:rsidRPr="00071A95">
        <w:rPr>
          <w:rFonts w:ascii="Comic Sans MS" w:eastAsia="Times New Roman" w:hAnsi="Comic Sans MS" w:cs="Arial"/>
          <w:sz w:val="24"/>
          <w:szCs w:val="24"/>
          <w:lang w:eastAsia="en-GB"/>
        </w:rPr>
        <w:t xml:space="preserve">At </w:t>
      </w:r>
      <w:r w:rsidR="00B76486" w:rsidRPr="00071A95">
        <w:rPr>
          <w:rFonts w:ascii="Comic Sans MS" w:eastAsia="Times New Roman" w:hAnsi="Comic Sans MS" w:cs="Arial"/>
          <w:sz w:val="24"/>
          <w:szCs w:val="24"/>
          <w:lang w:eastAsia="en-GB"/>
        </w:rPr>
        <w:t>St. Peter’s</w:t>
      </w:r>
      <w:r w:rsidRPr="00071A95">
        <w:rPr>
          <w:rFonts w:ascii="Comic Sans MS" w:eastAsia="Times New Roman" w:hAnsi="Comic Sans MS" w:cs="Arial"/>
          <w:sz w:val="24"/>
          <w:szCs w:val="24"/>
          <w:lang w:eastAsia="en-GB"/>
        </w:rPr>
        <w:t>, we aim to provide equality of opportunity and inclusive access for all children, with full partnership with the parents.</w:t>
      </w:r>
    </w:p>
    <w:p w:rsidR="0013476D" w:rsidRPr="00071A95" w:rsidRDefault="0013476D" w:rsidP="0013476D">
      <w:pPr>
        <w:spacing w:after="0" w:line="240" w:lineRule="auto"/>
        <w:ind w:left="-567"/>
        <w:rPr>
          <w:rFonts w:ascii="Comic Sans MS" w:eastAsia="Times New Roman" w:hAnsi="Comic Sans MS" w:cs="Arial"/>
          <w:sz w:val="24"/>
          <w:szCs w:val="24"/>
          <w:lang w:eastAsia="en-GB"/>
        </w:rPr>
      </w:pPr>
    </w:p>
    <w:p w:rsidR="00E72199" w:rsidRPr="00071A95" w:rsidRDefault="00E72199" w:rsidP="0013476D">
      <w:pPr>
        <w:ind w:left="-567"/>
        <w:rPr>
          <w:rFonts w:ascii="Comic Sans MS" w:hAnsi="Comic Sans MS" w:cs="Arial"/>
          <w:b/>
          <w:sz w:val="24"/>
          <w:szCs w:val="24"/>
          <w:u w:val="single"/>
        </w:rPr>
      </w:pPr>
      <w:r w:rsidRPr="00071A95">
        <w:rPr>
          <w:rFonts w:ascii="Comic Sans MS" w:hAnsi="Comic Sans MS" w:cs="Arial"/>
          <w:b/>
          <w:sz w:val="24"/>
          <w:szCs w:val="24"/>
          <w:u w:val="single"/>
        </w:rPr>
        <w:t xml:space="preserve">Introduction </w:t>
      </w:r>
    </w:p>
    <w:p w:rsidR="00E72199" w:rsidRPr="00071A95" w:rsidRDefault="00E72199" w:rsidP="0013476D">
      <w:pPr>
        <w:ind w:left="-567"/>
        <w:rPr>
          <w:rFonts w:ascii="Comic Sans MS" w:hAnsi="Comic Sans MS" w:cs="Arial"/>
          <w:sz w:val="24"/>
          <w:szCs w:val="24"/>
        </w:rPr>
      </w:pPr>
      <w:r w:rsidRPr="00071A95">
        <w:rPr>
          <w:rFonts w:ascii="Comic Sans MS" w:hAnsi="Comic Sans MS" w:cs="Arial"/>
          <w:sz w:val="24"/>
          <w:szCs w:val="24"/>
        </w:rPr>
        <w:t xml:space="preserve">At </w:t>
      </w:r>
      <w:r w:rsidR="00B76486" w:rsidRPr="00071A95">
        <w:rPr>
          <w:rFonts w:ascii="Comic Sans MS" w:hAnsi="Comic Sans MS" w:cs="Arial"/>
          <w:sz w:val="24"/>
          <w:szCs w:val="24"/>
        </w:rPr>
        <w:t>St. Peter’s</w:t>
      </w:r>
      <w:r w:rsidRPr="00071A95">
        <w:rPr>
          <w:rFonts w:ascii="Comic Sans MS" w:hAnsi="Comic Sans MS" w:cs="Arial"/>
          <w:sz w:val="24"/>
          <w:szCs w:val="24"/>
        </w:rPr>
        <w:t xml:space="preserve"> Primary School we believe that all children are entitled to an education that enables them to make progress so that they,</w:t>
      </w:r>
    </w:p>
    <w:p w:rsidR="00E72199" w:rsidRPr="00071A95" w:rsidRDefault="00E72199" w:rsidP="0013476D">
      <w:pPr>
        <w:pStyle w:val="NoSpacing"/>
        <w:rPr>
          <w:rFonts w:ascii="Comic Sans MS" w:hAnsi="Comic Sans MS" w:cs="Arial"/>
          <w:sz w:val="24"/>
          <w:szCs w:val="24"/>
        </w:rPr>
      </w:pPr>
      <w:r w:rsidRPr="00071A95">
        <w:rPr>
          <w:rFonts w:ascii="Comic Sans MS" w:hAnsi="Comic Sans MS"/>
          <w:sz w:val="24"/>
          <w:szCs w:val="24"/>
        </w:rPr>
        <w:t xml:space="preserve"> </w:t>
      </w:r>
      <w:r w:rsidRPr="00071A95">
        <w:rPr>
          <w:rFonts w:ascii="Comic Sans MS" w:hAnsi="Comic Sans MS" w:cs="Arial"/>
          <w:sz w:val="24"/>
          <w:szCs w:val="24"/>
        </w:rPr>
        <w:t>- achieve their best</w:t>
      </w:r>
    </w:p>
    <w:p w:rsidR="00E72199" w:rsidRPr="00071A95" w:rsidRDefault="00E72199" w:rsidP="0013476D">
      <w:pPr>
        <w:pStyle w:val="NoSpacing"/>
        <w:rPr>
          <w:rFonts w:ascii="Comic Sans MS" w:hAnsi="Comic Sans MS" w:cs="Arial"/>
          <w:sz w:val="24"/>
          <w:szCs w:val="24"/>
        </w:rPr>
      </w:pPr>
      <w:r w:rsidRPr="00071A95">
        <w:rPr>
          <w:rFonts w:ascii="Comic Sans MS" w:hAnsi="Comic Sans MS" w:cs="Arial"/>
          <w:sz w:val="24"/>
          <w:szCs w:val="24"/>
        </w:rPr>
        <w:t>- become confident individuals living fulfilling lives</w:t>
      </w:r>
    </w:p>
    <w:p w:rsidR="00E72199" w:rsidRPr="00071A95" w:rsidRDefault="00E72199" w:rsidP="0013476D">
      <w:pPr>
        <w:pStyle w:val="NoSpacing"/>
        <w:rPr>
          <w:rFonts w:ascii="Comic Sans MS" w:hAnsi="Comic Sans MS" w:cs="Arial"/>
          <w:sz w:val="24"/>
          <w:szCs w:val="24"/>
        </w:rPr>
      </w:pPr>
      <w:r w:rsidRPr="00071A95">
        <w:rPr>
          <w:rFonts w:ascii="Comic Sans MS" w:hAnsi="Comic Sans MS" w:cs="Arial"/>
          <w:sz w:val="24"/>
          <w:szCs w:val="24"/>
        </w:rPr>
        <w:t xml:space="preserve"> - are prepared for a successful transition into the next steps in their life. </w:t>
      </w:r>
    </w:p>
    <w:p w:rsidR="0013476D" w:rsidRPr="00071A95" w:rsidRDefault="0013476D" w:rsidP="0013476D">
      <w:pPr>
        <w:pStyle w:val="NoSpacing"/>
        <w:rPr>
          <w:rFonts w:ascii="Comic Sans MS" w:hAnsi="Comic Sans MS" w:cs="Arial"/>
          <w:sz w:val="24"/>
          <w:szCs w:val="24"/>
        </w:rPr>
      </w:pPr>
    </w:p>
    <w:p w:rsidR="00E72199" w:rsidRPr="00071A95" w:rsidRDefault="00E72199" w:rsidP="0013476D">
      <w:pPr>
        <w:ind w:left="-284"/>
        <w:rPr>
          <w:rFonts w:ascii="Comic Sans MS" w:hAnsi="Comic Sans MS" w:cs="Arial"/>
          <w:sz w:val="24"/>
          <w:szCs w:val="24"/>
        </w:rPr>
      </w:pPr>
      <w:r w:rsidRPr="00071A95">
        <w:rPr>
          <w:rFonts w:ascii="Comic Sans MS" w:hAnsi="Comic Sans MS" w:cs="Arial"/>
          <w:sz w:val="24"/>
          <w:szCs w:val="24"/>
        </w:rPr>
        <w:t>We are committed to the inclusion of all pupils and we deliver a broad and balanced curriculum, made accessible through differentiated activities</w:t>
      </w:r>
      <w:r w:rsidR="00B76486" w:rsidRPr="00071A95">
        <w:rPr>
          <w:rFonts w:ascii="Comic Sans MS" w:hAnsi="Comic Sans MS" w:cs="Arial"/>
          <w:sz w:val="24"/>
          <w:szCs w:val="24"/>
        </w:rPr>
        <w:t xml:space="preserve"> and adult support inside and outside the classroom</w:t>
      </w:r>
      <w:r w:rsidRPr="00071A95">
        <w:rPr>
          <w:rFonts w:ascii="Comic Sans MS" w:hAnsi="Comic Sans MS" w:cs="Arial"/>
          <w:sz w:val="24"/>
          <w:szCs w:val="24"/>
        </w:rPr>
        <w:t xml:space="preserve">. The needs of a significant minority of the children require consideration beyond that given to other pupils (a Special Educational Need). Government Legislation dictates the framework within which the school operates (the Special Educational Needs and Disability Code of Practice: 0 to 25 </w:t>
      </w:r>
      <w:r w:rsidR="004D339A">
        <w:rPr>
          <w:rFonts w:ascii="Comic Sans MS" w:hAnsi="Comic Sans MS" w:cs="Arial"/>
          <w:sz w:val="24"/>
          <w:szCs w:val="24"/>
        </w:rPr>
        <w:t>2015</w:t>
      </w:r>
      <w:r w:rsidRPr="00071A95">
        <w:rPr>
          <w:rFonts w:ascii="Comic Sans MS" w:hAnsi="Comic Sans MS" w:cs="Arial"/>
          <w:sz w:val="24"/>
          <w:szCs w:val="24"/>
        </w:rPr>
        <w:t>, the SEN and The Special Educational Needs and Disability Regulations 2014), and further guidance is provided by both the</w:t>
      </w:r>
      <w:r w:rsidR="0013476D" w:rsidRPr="00071A95">
        <w:rPr>
          <w:rFonts w:ascii="Comic Sans MS" w:hAnsi="Comic Sans MS" w:cs="Arial"/>
          <w:sz w:val="24"/>
          <w:szCs w:val="24"/>
        </w:rPr>
        <w:t xml:space="preserve"> Government and Local Authority</w:t>
      </w:r>
    </w:p>
    <w:p w:rsidR="00E72199" w:rsidRPr="00071A95" w:rsidRDefault="00E72199" w:rsidP="0013476D">
      <w:pPr>
        <w:pStyle w:val="ListParagraph"/>
        <w:numPr>
          <w:ilvl w:val="0"/>
          <w:numId w:val="1"/>
        </w:numPr>
        <w:ind w:left="-567"/>
        <w:rPr>
          <w:rFonts w:ascii="Comic Sans MS" w:hAnsi="Comic Sans MS" w:cs="Arial"/>
          <w:b/>
          <w:sz w:val="24"/>
          <w:szCs w:val="24"/>
          <w:u w:val="single"/>
        </w:rPr>
      </w:pPr>
      <w:r w:rsidRPr="00071A95">
        <w:rPr>
          <w:rFonts w:ascii="Comic Sans MS" w:hAnsi="Comic Sans MS" w:cs="Arial"/>
          <w:b/>
          <w:sz w:val="24"/>
          <w:szCs w:val="24"/>
          <w:u w:val="single"/>
        </w:rPr>
        <w:t>Aims</w:t>
      </w:r>
    </w:p>
    <w:p w:rsidR="00E72199" w:rsidRPr="00071A95" w:rsidRDefault="00E7219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To ensure that all pupils have access to a broad and balanced curriculum </w:t>
      </w:r>
    </w:p>
    <w:p w:rsidR="00E72199" w:rsidRPr="00071A95" w:rsidRDefault="00E7219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To provide a differentiated curriculum appropriate to the individual’s needs and ability. </w:t>
      </w:r>
    </w:p>
    <w:p w:rsidR="00E72199" w:rsidRPr="00071A95" w:rsidRDefault="00E72199" w:rsidP="0013476D">
      <w:pPr>
        <w:pStyle w:val="ListParagraph"/>
        <w:ind w:left="-567"/>
        <w:rPr>
          <w:rFonts w:ascii="Comic Sans MS" w:hAnsi="Comic Sans MS" w:cs="Arial"/>
          <w:sz w:val="24"/>
          <w:szCs w:val="24"/>
        </w:rPr>
      </w:pPr>
      <w:r w:rsidRPr="00071A95">
        <w:rPr>
          <w:rFonts w:ascii="Comic Sans MS" w:hAnsi="Comic Sans MS" w:cs="Arial"/>
          <w:sz w:val="24"/>
          <w:szCs w:val="24"/>
        </w:rPr>
        <w:t>• To ensure the identification of all pupils requiring SEN</w:t>
      </w:r>
      <w:r w:rsidR="0055318F" w:rsidRPr="00071A95">
        <w:rPr>
          <w:rFonts w:ascii="Comic Sans MS" w:hAnsi="Comic Sans MS" w:cs="Arial"/>
          <w:sz w:val="24"/>
          <w:szCs w:val="24"/>
        </w:rPr>
        <w:t>D</w:t>
      </w:r>
      <w:r w:rsidRPr="00071A95">
        <w:rPr>
          <w:rFonts w:ascii="Comic Sans MS" w:hAnsi="Comic Sans MS" w:cs="Arial"/>
          <w:sz w:val="24"/>
          <w:szCs w:val="24"/>
        </w:rPr>
        <w:t xml:space="preserve"> provision as early as possible in their school career</w:t>
      </w:r>
    </w:p>
    <w:p w:rsidR="00E72199" w:rsidRPr="00071A95" w:rsidRDefault="00E72199" w:rsidP="0013476D">
      <w:pPr>
        <w:pStyle w:val="ListParagraph"/>
        <w:ind w:left="-567"/>
        <w:rPr>
          <w:rFonts w:ascii="Comic Sans MS" w:hAnsi="Comic Sans MS" w:cs="Arial"/>
          <w:sz w:val="24"/>
          <w:szCs w:val="24"/>
        </w:rPr>
      </w:pPr>
      <w:r w:rsidRPr="00071A95">
        <w:rPr>
          <w:rFonts w:ascii="Comic Sans MS" w:hAnsi="Comic Sans MS" w:cs="Arial"/>
          <w:sz w:val="24"/>
          <w:szCs w:val="24"/>
        </w:rPr>
        <w:t>• To ensure that SEN</w:t>
      </w:r>
      <w:r w:rsidR="004D339A">
        <w:rPr>
          <w:rFonts w:ascii="Comic Sans MS" w:hAnsi="Comic Sans MS" w:cs="Arial"/>
          <w:sz w:val="24"/>
          <w:szCs w:val="24"/>
        </w:rPr>
        <w:t>D</w:t>
      </w:r>
      <w:r w:rsidRPr="00071A95">
        <w:rPr>
          <w:rFonts w:ascii="Comic Sans MS" w:hAnsi="Comic Sans MS" w:cs="Arial"/>
          <w:sz w:val="24"/>
          <w:szCs w:val="24"/>
        </w:rPr>
        <w:t xml:space="preserve"> pupils take as full a part as possible in all school activities </w:t>
      </w:r>
    </w:p>
    <w:p w:rsidR="00E72199" w:rsidRPr="00071A95" w:rsidRDefault="00E72199" w:rsidP="0013476D">
      <w:pPr>
        <w:pStyle w:val="ListParagraph"/>
        <w:ind w:left="-567"/>
        <w:rPr>
          <w:rFonts w:ascii="Comic Sans MS" w:hAnsi="Comic Sans MS" w:cs="Arial"/>
          <w:sz w:val="24"/>
          <w:szCs w:val="24"/>
        </w:rPr>
      </w:pPr>
      <w:r w:rsidRPr="00071A95">
        <w:rPr>
          <w:rFonts w:ascii="Comic Sans MS" w:hAnsi="Comic Sans MS" w:cs="Arial"/>
          <w:sz w:val="24"/>
          <w:szCs w:val="24"/>
        </w:rPr>
        <w:lastRenderedPageBreak/>
        <w:t>• To ensure that parents of SEN</w:t>
      </w:r>
      <w:r w:rsidR="004D339A">
        <w:rPr>
          <w:rFonts w:ascii="Comic Sans MS" w:hAnsi="Comic Sans MS" w:cs="Arial"/>
          <w:sz w:val="24"/>
          <w:szCs w:val="24"/>
        </w:rPr>
        <w:t>D</w:t>
      </w:r>
      <w:r w:rsidRPr="00071A95">
        <w:rPr>
          <w:rFonts w:ascii="Comic Sans MS" w:hAnsi="Comic Sans MS" w:cs="Arial"/>
          <w:sz w:val="24"/>
          <w:szCs w:val="24"/>
        </w:rPr>
        <w:t xml:space="preserve"> pupils are kept fully informed of their child’s progress and attainment </w:t>
      </w:r>
    </w:p>
    <w:p w:rsidR="00E72199" w:rsidRPr="00071A95" w:rsidRDefault="00E72199" w:rsidP="0013476D">
      <w:pPr>
        <w:pStyle w:val="ListParagraph"/>
        <w:ind w:left="-567"/>
        <w:rPr>
          <w:rFonts w:ascii="Comic Sans MS" w:hAnsi="Comic Sans MS" w:cs="Arial"/>
          <w:sz w:val="24"/>
          <w:szCs w:val="24"/>
        </w:rPr>
      </w:pPr>
      <w:r w:rsidRPr="00071A95">
        <w:rPr>
          <w:rFonts w:ascii="Comic Sans MS" w:hAnsi="Comic Sans MS" w:cs="Arial"/>
          <w:sz w:val="24"/>
          <w:szCs w:val="24"/>
        </w:rPr>
        <w:t>• To ensure that SEN</w:t>
      </w:r>
      <w:r w:rsidR="004D339A">
        <w:rPr>
          <w:rFonts w:ascii="Comic Sans MS" w:hAnsi="Comic Sans MS" w:cs="Arial"/>
          <w:sz w:val="24"/>
          <w:szCs w:val="24"/>
        </w:rPr>
        <w:t>D</w:t>
      </w:r>
      <w:r w:rsidRPr="00071A95">
        <w:rPr>
          <w:rFonts w:ascii="Comic Sans MS" w:hAnsi="Comic Sans MS" w:cs="Arial"/>
          <w:sz w:val="24"/>
          <w:szCs w:val="24"/>
        </w:rPr>
        <w:t xml:space="preserve"> pupils are involved, where practicable, in decisions affecting their future SEN</w:t>
      </w:r>
      <w:r w:rsidR="004D339A">
        <w:rPr>
          <w:rFonts w:ascii="Comic Sans MS" w:hAnsi="Comic Sans MS" w:cs="Arial"/>
          <w:sz w:val="24"/>
          <w:szCs w:val="24"/>
        </w:rPr>
        <w:t>D</w:t>
      </w:r>
      <w:r w:rsidRPr="00071A95">
        <w:rPr>
          <w:rFonts w:ascii="Comic Sans MS" w:hAnsi="Comic Sans MS" w:cs="Arial"/>
          <w:sz w:val="24"/>
          <w:szCs w:val="24"/>
        </w:rPr>
        <w:t xml:space="preserve"> provision.</w:t>
      </w:r>
    </w:p>
    <w:p w:rsidR="00E72199" w:rsidRPr="00071A95" w:rsidRDefault="00E72199" w:rsidP="0013476D">
      <w:pPr>
        <w:ind w:left="-567"/>
        <w:rPr>
          <w:rFonts w:ascii="Comic Sans MS" w:hAnsi="Comic Sans MS" w:cs="Arial"/>
          <w:sz w:val="24"/>
          <w:szCs w:val="24"/>
        </w:rPr>
      </w:pPr>
    </w:p>
    <w:p w:rsidR="00E72199" w:rsidRPr="00071A95" w:rsidRDefault="00E72199" w:rsidP="0013476D">
      <w:pPr>
        <w:ind w:left="-567"/>
        <w:rPr>
          <w:rFonts w:ascii="Comic Sans MS" w:hAnsi="Comic Sans MS" w:cs="Arial"/>
          <w:sz w:val="24"/>
          <w:szCs w:val="24"/>
        </w:rPr>
      </w:pPr>
      <w:r w:rsidRPr="00071A95">
        <w:rPr>
          <w:rFonts w:ascii="Comic Sans MS" w:hAnsi="Comic Sans MS" w:cs="Arial"/>
          <w:sz w:val="24"/>
          <w:szCs w:val="24"/>
        </w:rPr>
        <w:t xml:space="preserve">We recognise that pupils </w:t>
      </w:r>
      <w:r w:rsidR="00B76486" w:rsidRPr="00071A95">
        <w:rPr>
          <w:rFonts w:ascii="Comic Sans MS" w:hAnsi="Comic Sans MS" w:cs="Arial"/>
          <w:sz w:val="24"/>
          <w:szCs w:val="24"/>
        </w:rPr>
        <w:t>could</w:t>
      </w:r>
      <w:r w:rsidRPr="00071A95">
        <w:rPr>
          <w:rFonts w:ascii="Comic Sans MS" w:hAnsi="Comic Sans MS" w:cs="Arial"/>
          <w:sz w:val="24"/>
          <w:szCs w:val="24"/>
        </w:rPr>
        <w:t xml:space="preserve"> have special needs at some time during their school life. </w:t>
      </w:r>
    </w:p>
    <w:p w:rsidR="00E72199" w:rsidRPr="00071A95" w:rsidRDefault="00E72199" w:rsidP="0013476D">
      <w:pPr>
        <w:ind w:left="-567"/>
        <w:rPr>
          <w:rFonts w:ascii="Comic Sans MS" w:hAnsi="Comic Sans MS" w:cs="Arial"/>
          <w:sz w:val="24"/>
          <w:szCs w:val="24"/>
        </w:rPr>
      </w:pPr>
      <w:r w:rsidRPr="00071A95">
        <w:rPr>
          <w:rFonts w:ascii="Comic Sans MS" w:hAnsi="Comic Sans MS" w:cs="Arial"/>
          <w:sz w:val="24"/>
          <w:szCs w:val="24"/>
        </w:rPr>
        <w:t>In implementing this policy, we believe pupils will be helped to overcome their difficulties.</w:t>
      </w:r>
    </w:p>
    <w:p w:rsidR="00E72199" w:rsidRPr="00071A95" w:rsidRDefault="00E72199" w:rsidP="0013476D">
      <w:pPr>
        <w:ind w:left="-567"/>
        <w:rPr>
          <w:rFonts w:ascii="Comic Sans MS" w:hAnsi="Comic Sans MS" w:cs="Arial"/>
          <w:sz w:val="24"/>
          <w:szCs w:val="24"/>
        </w:rPr>
      </w:pPr>
      <w:r w:rsidRPr="00071A95">
        <w:rPr>
          <w:rFonts w:ascii="Comic Sans MS" w:hAnsi="Comic Sans MS" w:cs="Arial"/>
          <w:sz w:val="24"/>
          <w:szCs w:val="24"/>
        </w:rPr>
        <w:t>Whilst many factors contribute to the range of difficulties experienced by some children, we believe that much can be done to overcome them by parents, teachers and pupils working together.</w:t>
      </w:r>
    </w:p>
    <w:p w:rsidR="00E72199" w:rsidRPr="00071A95" w:rsidRDefault="00E72199" w:rsidP="0013476D">
      <w:pPr>
        <w:pStyle w:val="ListParagraph"/>
        <w:numPr>
          <w:ilvl w:val="0"/>
          <w:numId w:val="1"/>
        </w:numPr>
        <w:ind w:left="-567"/>
        <w:rPr>
          <w:rFonts w:ascii="Comic Sans MS" w:hAnsi="Comic Sans MS" w:cs="Arial"/>
          <w:b/>
          <w:sz w:val="24"/>
          <w:szCs w:val="24"/>
          <w:u w:val="single"/>
        </w:rPr>
      </w:pPr>
      <w:r w:rsidRPr="00071A95">
        <w:rPr>
          <w:rFonts w:ascii="Comic Sans MS" w:hAnsi="Comic Sans MS" w:cs="Arial"/>
          <w:b/>
          <w:sz w:val="24"/>
          <w:szCs w:val="24"/>
          <w:u w:val="single"/>
        </w:rPr>
        <w:t xml:space="preserve">Definition of Special Educational Needs </w:t>
      </w:r>
      <w:r w:rsidR="0055318F" w:rsidRPr="00071A95">
        <w:rPr>
          <w:rFonts w:ascii="Comic Sans MS" w:hAnsi="Comic Sans MS" w:cs="Arial"/>
          <w:b/>
          <w:sz w:val="24"/>
          <w:szCs w:val="24"/>
          <w:u w:val="single"/>
        </w:rPr>
        <w:t>and Disabilities</w:t>
      </w:r>
    </w:p>
    <w:p w:rsidR="00E72199" w:rsidRPr="00071A95" w:rsidRDefault="00E72199" w:rsidP="0013476D">
      <w:pPr>
        <w:pStyle w:val="ListParagraph"/>
        <w:ind w:left="-567"/>
        <w:rPr>
          <w:rFonts w:ascii="Comic Sans MS" w:hAnsi="Comic Sans MS" w:cs="Arial"/>
          <w:sz w:val="24"/>
          <w:szCs w:val="24"/>
        </w:rPr>
      </w:pPr>
    </w:p>
    <w:p w:rsidR="00E72199" w:rsidRPr="00071A95" w:rsidRDefault="00E7219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A child has special educational needs if he or she has </w:t>
      </w:r>
      <w:r w:rsidR="005E18A5">
        <w:rPr>
          <w:rFonts w:ascii="Comic Sans MS" w:hAnsi="Comic Sans MS" w:cs="Arial"/>
          <w:sz w:val="24"/>
          <w:szCs w:val="24"/>
        </w:rPr>
        <w:t xml:space="preserve">specific </w:t>
      </w:r>
      <w:r w:rsidRPr="00071A95">
        <w:rPr>
          <w:rFonts w:ascii="Comic Sans MS" w:hAnsi="Comic Sans MS" w:cs="Arial"/>
          <w:sz w:val="24"/>
          <w:szCs w:val="24"/>
        </w:rPr>
        <w:t xml:space="preserve">difficulties that call for special educational provision to be made. </w:t>
      </w:r>
    </w:p>
    <w:p w:rsidR="00E72199" w:rsidRPr="00071A95" w:rsidRDefault="00E72199" w:rsidP="0013476D">
      <w:pPr>
        <w:pStyle w:val="ListParagraph"/>
        <w:ind w:left="-567"/>
        <w:rPr>
          <w:rFonts w:ascii="Comic Sans MS" w:hAnsi="Comic Sans MS" w:cs="Arial"/>
          <w:sz w:val="24"/>
          <w:szCs w:val="24"/>
        </w:rPr>
      </w:pPr>
    </w:p>
    <w:p w:rsidR="00E72199" w:rsidRPr="00071A95" w:rsidRDefault="00E7219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Special education provision means: </w:t>
      </w:r>
    </w:p>
    <w:p w:rsidR="00E72199" w:rsidRPr="00071A95" w:rsidRDefault="00E72199" w:rsidP="0013476D">
      <w:pPr>
        <w:pStyle w:val="ListParagraph"/>
        <w:ind w:left="-567"/>
        <w:rPr>
          <w:rFonts w:ascii="Comic Sans MS" w:hAnsi="Comic Sans MS" w:cs="Arial"/>
          <w:sz w:val="24"/>
          <w:szCs w:val="24"/>
        </w:rPr>
      </w:pPr>
    </w:p>
    <w:p w:rsidR="00E72199" w:rsidRPr="00071A95" w:rsidRDefault="00E7219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For a child over two, educational provision which is additional to, or different from, the educational provision made generally for children of the same age in maintained schools, (other than special schools) in the area. </w:t>
      </w:r>
    </w:p>
    <w:p w:rsidR="00E72199" w:rsidRPr="00071A95" w:rsidRDefault="00E72199" w:rsidP="0013476D">
      <w:pPr>
        <w:pStyle w:val="ListParagraph"/>
        <w:ind w:left="-567"/>
        <w:rPr>
          <w:rFonts w:ascii="Comic Sans MS" w:hAnsi="Comic Sans MS" w:cs="Arial"/>
          <w:sz w:val="24"/>
          <w:szCs w:val="24"/>
        </w:rPr>
      </w:pPr>
    </w:p>
    <w:p w:rsidR="005E18A5" w:rsidRPr="004D339A" w:rsidRDefault="00E72199" w:rsidP="004D339A">
      <w:pPr>
        <w:pStyle w:val="ListParagraph"/>
        <w:ind w:left="-567"/>
        <w:rPr>
          <w:rFonts w:ascii="Comic Sans MS" w:hAnsi="Comic Sans MS" w:cs="Arial"/>
          <w:sz w:val="24"/>
          <w:szCs w:val="24"/>
        </w:rPr>
      </w:pPr>
      <w:r w:rsidRPr="00071A95">
        <w:rPr>
          <w:rFonts w:ascii="Comic Sans MS" w:hAnsi="Comic Sans MS" w:cs="Arial"/>
          <w:sz w:val="24"/>
          <w:szCs w:val="24"/>
        </w:rPr>
        <w:t xml:space="preserve">St </w:t>
      </w:r>
      <w:r w:rsidR="00B76486" w:rsidRPr="00071A95">
        <w:rPr>
          <w:rFonts w:ascii="Comic Sans MS" w:hAnsi="Comic Sans MS" w:cs="Arial"/>
          <w:sz w:val="24"/>
          <w:szCs w:val="24"/>
        </w:rPr>
        <w:t xml:space="preserve">Peter’s C.E. </w:t>
      </w:r>
      <w:r w:rsidRPr="00071A95">
        <w:rPr>
          <w:rFonts w:ascii="Comic Sans MS" w:hAnsi="Comic Sans MS" w:cs="Arial"/>
          <w:sz w:val="24"/>
          <w:szCs w:val="24"/>
        </w:rPr>
        <w:t xml:space="preserve">Primary School will have due regard for the Special Needs Code of Practice </w:t>
      </w:r>
      <w:r w:rsidR="004D339A">
        <w:rPr>
          <w:rFonts w:ascii="Comic Sans MS" w:hAnsi="Comic Sans MS" w:cs="Arial"/>
          <w:sz w:val="24"/>
          <w:szCs w:val="24"/>
        </w:rPr>
        <w:t xml:space="preserve">(2015) </w:t>
      </w:r>
      <w:r w:rsidRPr="00071A95">
        <w:rPr>
          <w:rFonts w:ascii="Comic Sans MS" w:hAnsi="Comic Sans MS" w:cs="Arial"/>
          <w:sz w:val="24"/>
          <w:szCs w:val="24"/>
        </w:rPr>
        <w:t>when carrying out our duties towards all pupils with special educational needs, and ensure that parents are notified when</w:t>
      </w:r>
      <w:r w:rsidR="004D339A">
        <w:rPr>
          <w:rFonts w:ascii="Comic Sans MS" w:hAnsi="Comic Sans MS" w:cs="Arial"/>
          <w:sz w:val="24"/>
          <w:szCs w:val="24"/>
        </w:rPr>
        <w:t xml:space="preserve"> SEND </w:t>
      </w:r>
      <w:r w:rsidRPr="00071A95">
        <w:rPr>
          <w:rFonts w:ascii="Comic Sans MS" w:hAnsi="Comic Sans MS" w:cs="Arial"/>
          <w:sz w:val="24"/>
          <w:szCs w:val="24"/>
        </w:rPr>
        <w:t>provision is being made for their child.</w:t>
      </w:r>
    </w:p>
    <w:p w:rsidR="005E18A5" w:rsidRPr="005E18A5" w:rsidRDefault="005E18A5" w:rsidP="005E18A5">
      <w:pPr>
        <w:pStyle w:val="ListParagraph"/>
        <w:ind w:left="-567"/>
        <w:rPr>
          <w:rFonts w:ascii="Comic Sans MS" w:hAnsi="Comic Sans MS" w:cs="Arial"/>
          <w:sz w:val="24"/>
          <w:szCs w:val="24"/>
        </w:rPr>
      </w:pPr>
    </w:p>
    <w:p w:rsidR="00E72199" w:rsidRPr="00071A95" w:rsidRDefault="00E72199" w:rsidP="0013476D">
      <w:pPr>
        <w:pStyle w:val="ListParagraph"/>
        <w:numPr>
          <w:ilvl w:val="0"/>
          <w:numId w:val="1"/>
        </w:numPr>
        <w:ind w:left="-567"/>
        <w:rPr>
          <w:rFonts w:ascii="Comic Sans MS" w:hAnsi="Comic Sans MS" w:cs="Arial"/>
          <w:b/>
          <w:sz w:val="24"/>
          <w:szCs w:val="24"/>
          <w:u w:val="single"/>
        </w:rPr>
      </w:pPr>
      <w:r w:rsidRPr="00071A95">
        <w:rPr>
          <w:rFonts w:ascii="Comic Sans MS" w:hAnsi="Comic Sans MS" w:cs="Arial"/>
          <w:b/>
          <w:sz w:val="24"/>
          <w:szCs w:val="24"/>
          <w:u w:val="single"/>
        </w:rPr>
        <w:t xml:space="preserve">Admissions </w:t>
      </w:r>
    </w:p>
    <w:p w:rsidR="00E72199" w:rsidRPr="00071A95" w:rsidRDefault="00E72199" w:rsidP="0013476D">
      <w:pPr>
        <w:pStyle w:val="ListParagraph"/>
        <w:ind w:left="-567"/>
        <w:rPr>
          <w:rFonts w:ascii="Comic Sans MS" w:hAnsi="Comic Sans MS" w:cs="Arial"/>
          <w:sz w:val="24"/>
          <w:szCs w:val="24"/>
        </w:rPr>
      </w:pPr>
    </w:p>
    <w:p w:rsidR="00E72199" w:rsidRPr="00071A95" w:rsidRDefault="00E72199" w:rsidP="0013476D">
      <w:pPr>
        <w:pStyle w:val="ListParagraph"/>
        <w:ind w:left="-567"/>
        <w:rPr>
          <w:rFonts w:ascii="Comic Sans MS" w:hAnsi="Comic Sans MS" w:cs="Arial"/>
          <w:sz w:val="24"/>
          <w:szCs w:val="24"/>
        </w:rPr>
      </w:pPr>
      <w:r w:rsidRPr="00071A95">
        <w:rPr>
          <w:rFonts w:ascii="Comic Sans MS" w:hAnsi="Comic Sans MS" w:cs="Arial"/>
          <w:sz w:val="24"/>
          <w:szCs w:val="24"/>
        </w:rPr>
        <w:t>The Governing Body believes that the admissions criteria should not discriminate against pupils with SEN</w:t>
      </w:r>
      <w:r w:rsidR="001F3A91">
        <w:rPr>
          <w:rFonts w:ascii="Comic Sans MS" w:hAnsi="Comic Sans MS" w:cs="Arial"/>
          <w:sz w:val="24"/>
          <w:szCs w:val="24"/>
        </w:rPr>
        <w:t>D</w:t>
      </w:r>
      <w:r w:rsidRPr="00071A95">
        <w:rPr>
          <w:rFonts w:ascii="Comic Sans MS" w:hAnsi="Comic Sans MS" w:cs="Arial"/>
          <w:sz w:val="24"/>
          <w:szCs w:val="24"/>
        </w:rPr>
        <w:t xml:space="preserve"> and has due regard for the practice advocated in the Code of Practice</w:t>
      </w:r>
      <w:r w:rsidR="001F3A91">
        <w:rPr>
          <w:rFonts w:ascii="Comic Sans MS" w:hAnsi="Comic Sans MS" w:cs="Arial"/>
          <w:sz w:val="24"/>
          <w:szCs w:val="24"/>
        </w:rPr>
        <w:t xml:space="preserve"> 2015</w:t>
      </w:r>
      <w:r w:rsidRPr="00071A95">
        <w:rPr>
          <w:rFonts w:ascii="Comic Sans MS" w:hAnsi="Comic Sans MS" w:cs="Arial"/>
          <w:sz w:val="24"/>
          <w:szCs w:val="24"/>
        </w:rPr>
        <w:t>.</w:t>
      </w:r>
    </w:p>
    <w:p w:rsidR="00E72199" w:rsidRPr="00071A95" w:rsidRDefault="00E72199" w:rsidP="0013476D">
      <w:pPr>
        <w:pStyle w:val="ListParagraph"/>
        <w:ind w:left="-567"/>
        <w:rPr>
          <w:rFonts w:ascii="Comic Sans MS" w:hAnsi="Comic Sans MS" w:cs="Arial"/>
          <w:sz w:val="24"/>
          <w:szCs w:val="24"/>
        </w:rPr>
      </w:pPr>
    </w:p>
    <w:p w:rsidR="008734C9" w:rsidRPr="00071A95" w:rsidRDefault="00E72199" w:rsidP="0013476D">
      <w:pPr>
        <w:pStyle w:val="ListParagraph"/>
        <w:numPr>
          <w:ilvl w:val="0"/>
          <w:numId w:val="1"/>
        </w:numPr>
        <w:ind w:left="-567"/>
        <w:rPr>
          <w:rFonts w:ascii="Comic Sans MS" w:hAnsi="Comic Sans MS" w:cs="Arial"/>
          <w:b/>
          <w:sz w:val="24"/>
          <w:szCs w:val="24"/>
          <w:u w:val="single"/>
        </w:rPr>
      </w:pPr>
      <w:r w:rsidRPr="00071A95">
        <w:rPr>
          <w:rFonts w:ascii="Comic Sans MS" w:hAnsi="Comic Sans MS" w:cs="Arial"/>
          <w:b/>
          <w:sz w:val="24"/>
          <w:szCs w:val="24"/>
          <w:u w:val="single"/>
        </w:rPr>
        <w:t xml:space="preserve">Teaching and Learning </w:t>
      </w:r>
    </w:p>
    <w:p w:rsidR="008734C9" w:rsidRPr="00071A95" w:rsidRDefault="008734C9" w:rsidP="0013476D">
      <w:pPr>
        <w:pStyle w:val="ListParagraph"/>
        <w:ind w:left="-567"/>
        <w:rPr>
          <w:rFonts w:ascii="Comic Sans MS" w:hAnsi="Comic Sans MS" w:cs="Arial"/>
          <w:sz w:val="24"/>
          <w:szCs w:val="24"/>
        </w:rPr>
      </w:pPr>
    </w:p>
    <w:p w:rsidR="008734C9" w:rsidRDefault="00E72199" w:rsidP="0013476D">
      <w:pPr>
        <w:pStyle w:val="ListParagraph"/>
        <w:ind w:left="-567"/>
        <w:rPr>
          <w:rFonts w:ascii="Comic Sans MS" w:hAnsi="Comic Sans MS" w:cs="Arial"/>
          <w:sz w:val="24"/>
          <w:szCs w:val="24"/>
        </w:rPr>
      </w:pPr>
      <w:r w:rsidRPr="00071A95">
        <w:rPr>
          <w:rFonts w:ascii="Comic Sans MS" w:hAnsi="Comic Sans MS" w:cs="Arial"/>
          <w:sz w:val="24"/>
          <w:szCs w:val="24"/>
        </w:rPr>
        <w:t>Teaching SEN</w:t>
      </w:r>
      <w:r w:rsidR="004D339A">
        <w:rPr>
          <w:rFonts w:ascii="Comic Sans MS" w:hAnsi="Comic Sans MS" w:cs="Arial"/>
          <w:sz w:val="24"/>
          <w:szCs w:val="24"/>
        </w:rPr>
        <w:t>D</w:t>
      </w:r>
      <w:r w:rsidRPr="00071A95">
        <w:rPr>
          <w:rFonts w:ascii="Comic Sans MS" w:hAnsi="Comic Sans MS" w:cs="Arial"/>
          <w:sz w:val="24"/>
          <w:szCs w:val="24"/>
        </w:rPr>
        <w:t xml:space="preserve"> pupils is a whole-school responsibility. The core of the teachers’ work involves a continuous cycle of planning, teaching, and assessing, taking into account the differences in pupils’ abilities, aptitudes, and interests. Some pupils may need increased levels of provision</w:t>
      </w:r>
      <w:r w:rsidR="008734C9" w:rsidRPr="00071A95">
        <w:rPr>
          <w:rFonts w:ascii="Comic Sans MS" w:hAnsi="Comic Sans MS" w:cs="Arial"/>
          <w:sz w:val="24"/>
          <w:szCs w:val="24"/>
        </w:rPr>
        <w:t xml:space="preserve"> </w:t>
      </w:r>
      <w:r w:rsidRPr="00071A95">
        <w:rPr>
          <w:rFonts w:ascii="Comic Sans MS" w:hAnsi="Comic Sans MS" w:cs="Arial"/>
          <w:sz w:val="24"/>
          <w:szCs w:val="24"/>
        </w:rPr>
        <w:t xml:space="preserve">and support. The class teacher remains responsible for working with and devising, programmes of work for </w:t>
      </w:r>
      <w:r w:rsidR="008734C9" w:rsidRPr="00071A95">
        <w:rPr>
          <w:rFonts w:ascii="Comic Sans MS" w:hAnsi="Comic Sans MS" w:cs="Arial"/>
          <w:sz w:val="24"/>
          <w:szCs w:val="24"/>
        </w:rPr>
        <w:t>children</w:t>
      </w:r>
      <w:r w:rsidR="001F3A91">
        <w:rPr>
          <w:rFonts w:ascii="Comic Sans MS" w:hAnsi="Comic Sans MS" w:cs="Arial"/>
          <w:sz w:val="24"/>
          <w:szCs w:val="24"/>
        </w:rPr>
        <w:t xml:space="preserve"> with special educational needs</w:t>
      </w:r>
      <w:r w:rsidR="008734C9" w:rsidRPr="00071A95">
        <w:rPr>
          <w:rFonts w:ascii="Comic Sans MS" w:hAnsi="Comic Sans MS" w:cs="Arial"/>
          <w:sz w:val="24"/>
          <w:szCs w:val="24"/>
        </w:rPr>
        <w:t>.</w:t>
      </w:r>
      <w:r w:rsidR="00B76486" w:rsidRPr="00071A95">
        <w:rPr>
          <w:rFonts w:ascii="Comic Sans MS" w:hAnsi="Comic Sans MS" w:cs="Arial"/>
          <w:sz w:val="24"/>
          <w:szCs w:val="24"/>
        </w:rPr>
        <w:t xml:space="preserve"> This may be supported by the expert advice from outside agencies and organisations.</w:t>
      </w:r>
      <w:r w:rsidR="008734C9" w:rsidRPr="00071A95">
        <w:rPr>
          <w:rFonts w:ascii="Comic Sans MS" w:hAnsi="Comic Sans MS" w:cs="Arial"/>
          <w:sz w:val="24"/>
          <w:szCs w:val="24"/>
        </w:rPr>
        <w:t xml:space="preserve"> </w:t>
      </w:r>
    </w:p>
    <w:p w:rsidR="008734C9" w:rsidRPr="00071A95" w:rsidRDefault="008734C9" w:rsidP="0013476D">
      <w:pPr>
        <w:pStyle w:val="ListParagraph"/>
        <w:ind w:left="-567"/>
        <w:rPr>
          <w:rFonts w:ascii="Comic Sans MS" w:hAnsi="Comic Sans MS" w:cs="Arial"/>
          <w:sz w:val="24"/>
          <w:szCs w:val="24"/>
        </w:rPr>
      </w:pPr>
    </w:p>
    <w:p w:rsidR="0013476D" w:rsidRPr="00071A95" w:rsidRDefault="008734C9" w:rsidP="00071A95">
      <w:pPr>
        <w:pStyle w:val="ListParagraph"/>
        <w:ind w:left="-567"/>
        <w:rPr>
          <w:rFonts w:ascii="Comic Sans MS" w:hAnsi="Comic Sans MS" w:cs="Arial"/>
          <w:sz w:val="24"/>
          <w:szCs w:val="24"/>
        </w:rPr>
      </w:pPr>
      <w:r w:rsidRPr="00071A95">
        <w:rPr>
          <w:rFonts w:ascii="Comic Sans MS" w:hAnsi="Comic Sans MS" w:cs="Arial"/>
          <w:sz w:val="24"/>
          <w:szCs w:val="24"/>
        </w:rPr>
        <w:t xml:space="preserve">At St </w:t>
      </w:r>
      <w:r w:rsidR="00B76486" w:rsidRPr="00071A95">
        <w:rPr>
          <w:rFonts w:ascii="Comic Sans MS" w:hAnsi="Comic Sans MS" w:cs="Arial"/>
          <w:sz w:val="24"/>
          <w:szCs w:val="24"/>
        </w:rPr>
        <w:t>Peter’</w:t>
      </w:r>
      <w:r w:rsidRPr="00071A95">
        <w:rPr>
          <w:rFonts w:ascii="Comic Sans MS" w:hAnsi="Comic Sans MS" w:cs="Arial"/>
          <w:sz w:val="24"/>
          <w:szCs w:val="24"/>
        </w:rPr>
        <w:t xml:space="preserve">s </w:t>
      </w:r>
      <w:r w:rsidR="00B76486" w:rsidRPr="00071A95">
        <w:rPr>
          <w:rFonts w:ascii="Comic Sans MS" w:hAnsi="Comic Sans MS" w:cs="Arial"/>
          <w:sz w:val="24"/>
          <w:szCs w:val="24"/>
        </w:rPr>
        <w:t xml:space="preserve">C.E. </w:t>
      </w:r>
      <w:r w:rsidRPr="00071A95">
        <w:rPr>
          <w:rFonts w:ascii="Comic Sans MS" w:hAnsi="Comic Sans MS" w:cs="Arial"/>
          <w:sz w:val="24"/>
          <w:szCs w:val="24"/>
        </w:rPr>
        <w:t>Primary</w:t>
      </w:r>
      <w:r w:rsidR="00E72199" w:rsidRPr="00071A95">
        <w:rPr>
          <w:rFonts w:ascii="Comic Sans MS" w:hAnsi="Comic Sans MS" w:cs="Arial"/>
          <w:sz w:val="24"/>
          <w:szCs w:val="24"/>
        </w:rPr>
        <w:t xml:space="preserve"> School we follow The Code of Practice</w:t>
      </w:r>
      <w:r w:rsidR="004D339A">
        <w:rPr>
          <w:rFonts w:ascii="Comic Sans MS" w:hAnsi="Comic Sans MS" w:cs="Arial"/>
          <w:sz w:val="24"/>
          <w:szCs w:val="24"/>
        </w:rPr>
        <w:t xml:space="preserve"> 2015</w:t>
      </w:r>
      <w:r w:rsidR="00E72199" w:rsidRPr="00071A95">
        <w:rPr>
          <w:rFonts w:ascii="Comic Sans MS" w:hAnsi="Comic Sans MS" w:cs="Arial"/>
          <w:sz w:val="24"/>
          <w:szCs w:val="24"/>
        </w:rPr>
        <w:t xml:space="preserve"> and this advocates a graduated </w:t>
      </w:r>
      <w:r w:rsidR="005E18A5" w:rsidRPr="00071A95">
        <w:rPr>
          <w:rFonts w:ascii="Comic Sans MS" w:hAnsi="Comic Sans MS" w:cs="Arial"/>
          <w:sz w:val="24"/>
          <w:szCs w:val="24"/>
        </w:rPr>
        <w:t>response to</w:t>
      </w:r>
      <w:r w:rsidR="00E72199" w:rsidRPr="00071A95">
        <w:rPr>
          <w:rFonts w:ascii="Comic Sans MS" w:hAnsi="Comic Sans MS" w:cs="Arial"/>
          <w:sz w:val="24"/>
          <w:szCs w:val="24"/>
        </w:rPr>
        <w:t xml:space="preserve"> meeting pupils’ needs. When </w:t>
      </w:r>
      <w:r w:rsidR="004D1020">
        <w:rPr>
          <w:rFonts w:ascii="Comic Sans MS" w:hAnsi="Comic Sans MS" w:cs="Arial"/>
          <w:sz w:val="24"/>
          <w:szCs w:val="24"/>
        </w:rPr>
        <w:t>children</w:t>
      </w:r>
      <w:r w:rsidR="00E72199" w:rsidRPr="00071A95">
        <w:rPr>
          <w:rFonts w:ascii="Comic Sans MS" w:hAnsi="Comic Sans MS" w:cs="Arial"/>
          <w:sz w:val="24"/>
          <w:szCs w:val="24"/>
        </w:rPr>
        <w:t xml:space="preserve"> are identified as having </w:t>
      </w:r>
      <w:r w:rsidR="004D1020">
        <w:rPr>
          <w:rFonts w:ascii="Comic Sans MS" w:hAnsi="Comic Sans MS" w:cs="Arial"/>
          <w:sz w:val="24"/>
          <w:szCs w:val="24"/>
        </w:rPr>
        <w:t xml:space="preserve">a </w:t>
      </w:r>
      <w:r w:rsidR="00E72199" w:rsidRPr="00071A95">
        <w:rPr>
          <w:rFonts w:ascii="Comic Sans MS" w:hAnsi="Comic Sans MS" w:cs="Arial"/>
          <w:sz w:val="24"/>
          <w:szCs w:val="24"/>
        </w:rPr>
        <w:t>SEN</w:t>
      </w:r>
      <w:r w:rsidR="001F3A91">
        <w:rPr>
          <w:rFonts w:ascii="Comic Sans MS" w:hAnsi="Comic Sans MS" w:cs="Arial"/>
          <w:sz w:val="24"/>
          <w:szCs w:val="24"/>
        </w:rPr>
        <w:t>D</w:t>
      </w:r>
      <w:r w:rsidR="00E72199" w:rsidRPr="00071A95">
        <w:rPr>
          <w:rFonts w:ascii="Comic Sans MS" w:hAnsi="Comic Sans MS" w:cs="Arial"/>
          <w:sz w:val="24"/>
          <w:szCs w:val="24"/>
        </w:rPr>
        <w:t xml:space="preserve">, the school will intervene through </w:t>
      </w:r>
      <w:r w:rsidR="004A54E7" w:rsidRPr="00071A95">
        <w:rPr>
          <w:rFonts w:ascii="Comic Sans MS" w:hAnsi="Comic Sans MS" w:cs="Arial"/>
          <w:sz w:val="24"/>
          <w:szCs w:val="24"/>
        </w:rPr>
        <w:t>Special Educational Needs and Disabilities Support (SEND Support):</w:t>
      </w:r>
    </w:p>
    <w:p w:rsidR="0013476D" w:rsidRPr="00071A95" w:rsidRDefault="0013476D" w:rsidP="0013476D">
      <w:pPr>
        <w:pStyle w:val="ListParagraph"/>
        <w:ind w:left="-567"/>
        <w:rPr>
          <w:rFonts w:ascii="Comic Sans MS" w:hAnsi="Comic Sans MS" w:cs="Arial"/>
          <w:sz w:val="24"/>
          <w:szCs w:val="24"/>
        </w:rPr>
      </w:pPr>
    </w:p>
    <w:p w:rsidR="008734C9" w:rsidRPr="00071A95" w:rsidRDefault="004A54E7" w:rsidP="0013476D">
      <w:pPr>
        <w:pStyle w:val="ListParagraph"/>
        <w:numPr>
          <w:ilvl w:val="0"/>
          <w:numId w:val="2"/>
        </w:numPr>
        <w:ind w:left="-567"/>
        <w:rPr>
          <w:rFonts w:ascii="Comic Sans MS" w:hAnsi="Comic Sans MS" w:cs="Arial"/>
          <w:b/>
          <w:sz w:val="24"/>
          <w:szCs w:val="24"/>
          <w:u w:val="single"/>
        </w:rPr>
      </w:pPr>
      <w:r w:rsidRPr="00071A95">
        <w:rPr>
          <w:rFonts w:ascii="Comic Sans MS" w:hAnsi="Comic Sans MS" w:cs="Arial"/>
          <w:b/>
          <w:sz w:val="24"/>
          <w:szCs w:val="24"/>
          <w:u w:val="single"/>
        </w:rPr>
        <w:t>SEND Support</w:t>
      </w:r>
    </w:p>
    <w:p w:rsidR="008734C9" w:rsidRPr="00071A95" w:rsidRDefault="004A54E7" w:rsidP="0013476D">
      <w:pPr>
        <w:ind w:left="-567"/>
        <w:rPr>
          <w:rFonts w:ascii="Comic Sans MS" w:hAnsi="Comic Sans MS" w:cs="Arial"/>
          <w:sz w:val="24"/>
          <w:szCs w:val="24"/>
        </w:rPr>
      </w:pPr>
      <w:r w:rsidRPr="00071A95">
        <w:rPr>
          <w:rFonts w:ascii="Comic Sans MS" w:hAnsi="Comic Sans MS" w:cs="Arial"/>
          <w:sz w:val="24"/>
          <w:szCs w:val="24"/>
        </w:rPr>
        <w:t>SEND Support</w:t>
      </w:r>
      <w:r w:rsidR="008734C9" w:rsidRPr="00071A95">
        <w:rPr>
          <w:rFonts w:ascii="Comic Sans MS" w:hAnsi="Comic Sans MS" w:cs="Arial"/>
          <w:sz w:val="24"/>
          <w:szCs w:val="24"/>
        </w:rPr>
        <w:t xml:space="preserve"> is characterised by interventions that are different from or additional to the normal differentiated curriculum. </w:t>
      </w:r>
      <w:r w:rsidRPr="00071A95">
        <w:rPr>
          <w:rFonts w:ascii="Comic Sans MS" w:hAnsi="Comic Sans MS" w:cs="Arial"/>
          <w:sz w:val="24"/>
          <w:szCs w:val="24"/>
        </w:rPr>
        <w:t>This may be a sustained level of support and, where appropriate, the involvement of external services. I</w:t>
      </w:r>
      <w:r w:rsidR="008734C9" w:rsidRPr="00071A95">
        <w:rPr>
          <w:rFonts w:ascii="Comic Sans MS" w:hAnsi="Comic Sans MS" w:cs="Arial"/>
          <w:sz w:val="24"/>
          <w:szCs w:val="24"/>
        </w:rPr>
        <w:t>ntervention can be triggered through concern</w:t>
      </w:r>
      <w:r w:rsidR="00B76486" w:rsidRPr="00071A95">
        <w:rPr>
          <w:rFonts w:ascii="Comic Sans MS" w:hAnsi="Comic Sans MS" w:cs="Arial"/>
          <w:sz w:val="24"/>
          <w:szCs w:val="24"/>
        </w:rPr>
        <w:t>, supplemented by evidence that</w:t>
      </w:r>
      <w:r w:rsidR="008734C9" w:rsidRPr="00071A95">
        <w:rPr>
          <w:rFonts w:ascii="Comic Sans MS" w:hAnsi="Comic Sans MS" w:cs="Arial"/>
          <w:sz w:val="24"/>
          <w:szCs w:val="24"/>
        </w:rPr>
        <w:t xml:space="preserve"> despite receiving differentiated teaching, pupils: </w:t>
      </w:r>
    </w:p>
    <w:p w:rsidR="008734C9" w:rsidRPr="00071A95" w:rsidRDefault="008734C9" w:rsidP="0013476D">
      <w:pPr>
        <w:pStyle w:val="NoSpacing"/>
        <w:rPr>
          <w:rFonts w:ascii="Comic Sans MS" w:hAnsi="Comic Sans MS" w:cs="Arial"/>
          <w:sz w:val="24"/>
          <w:szCs w:val="24"/>
        </w:rPr>
      </w:pPr>
      <w:r w:rsidRPr="00071A95">
        <w:rPr>
          <w:rFonts w:ascii="Comic Sans MS" w:hAnsi="Comic Sans MS"/>
          <w:sz w:val="24"/>
          <w:szCs w:val="24"/>
        </w:rPr>
        <w:t xml:space="preserve">• </w:t>
      </w:r>
      <w:r w:rsidRPr="00071A95">
        <w:rPr>
          <w:rFonts w:ascii="Comic Sans MS" w:hAnsi="Comic Sans MS" w:cs="Arial"/>
          <w:sz w:val="24"/>
          <w:szCs w:val="24"/>
        </w:rPr>
        <w:t xml:space="preserve">Make little or no progress </w:t>
      </w:r>
    </w:p>
    <w:p w:rsidR="008734C9" w:rsidRPr="00071A95" w:rsidRDefault="008734C9" w:rsidP="0013476D">
      <w:pPr>
        <w:pStyle w:val="NoSpacing"/>
        <w:rPr>
          <w:rFonts w:ascii="Comic Sans MS" w:hAnsi="Comic Sans MS" w:cs="Arial"/>
          <w:sz w:val="24"/>
          <w:szCs w:val="24"/>
        </w:rPr>
      </w:pPr>
      <w:r w:rsidRPr="00071A95">
        <w:rPr>
          <w:rFonts w:ascii="Comic Sans MS" w:hAnsi="Comic Sans MS" w:cs="Arial"/>
          <w:sz w:val="24"/>
          <w:szCs w:val="24"/>
        </w:rPr>
        <w:t>• Demons</w:t>
      </w:r>
      <w:r w:rsidR="00B76486" w:rsidRPr="00071A95">
        <w:rPr>
          <w:rFonts w:ascii="Comic Sans MS" w:hAnsi="Comic Sans MS" w:cs="Arial"/>
          <w:sz w:val="24"/>
          <w:szCs w:val="24"/>
        </w:rPr>
        <w:t>trate difficulty in developing English</w:t>
      </w:r>
      <w:r w:rsidRPr="00071A95">
        <w:rPr>
          <w:rFonts w:ascii="Comic Sans MS" w:hAnsi="Comic Sans MS" w:cs="Arial"/>
          <w:sz w:val="24"/>
          <w:szCs w:val="24"/>
        </w:rPr>
        <w:t xml:space="preserve"> or </w:t>
      </w:r>
      <w:r w:rsidR="00B76486" w:rsidRPr="00071A95">
        <w:rPr>
          <w:rFonts w:ascii="Comic Sans MS" w:hAnsi="Comic Sans MS" w:cs="Arial"/>
          <w:sz w:val="24"/>
          <w:szCs w:val="24"/>
        </w:rPr>
        <w:t>Mathematical</w:t>
      </w:r>
      <w:r w:rsidRPr="00071A95">
        <w:rPr>
          <w:rFonts w:ascii="Comic Sans MS" w:hAnsi="Comic Sans MS" w:cs="Arial"/>
          <w:sz w:val="24"/>
          <w:szCs w:val="24"/>
        </w:rPr>
        <w:t xml:space="preserve"> skills </w:t>
      </w:r>
    </w:p>
    <w:p w:rsidR="008734C9" w:rsidRPr="00071A95" w:rsidRDefault="008734C9" w:rsidP="0013476D">
      <w:pPr>
        <w:pStyle w:val="NoSpacing"/>
        <w:rPr>
          <w:rFonts w:ascii="Comic Sans MS" w:hAnsi="Comic Sans MS" w:cs="Arial"/>
          <w:sz w:val="24"/>
          <w:szCs w:val="24"/>
        </w:rPr>
      </w:pPr>
      <w:r w:rsidRPr="00071A95">
        <w:rPr>
          <w:rFonts w:ascii="Comic Sans MS" w:hAnsi="Comic Sans MS" w:cs="Arial"/>
          <w:sz w:val="24"/>
          <w:szCs w:val="24"/>
        </w:rPr>
        <w:t xml:space="preserve">• Show persistent social, emotional or mental health difficulties which are not affected by classroom management strategies </w:t>
      </w:r>
    </w:p>
    <w:p w:rsidR="008734C9" w:rsidRPr="00071A95" w:rsidRDefault="008734C9" w:rsidP="0013476D">
      <w:pPr>
        <w:pStyle w:val="NoSpacing"/>
        <w:rPr>
          <w:rFonts w:ascii="Comic Sans MS" w:hAnsi="Comic Sans MS" w:cs="Arial"/>
          <w:sz w:val="24"/>
          <w:szCs w:val="24"/>
        </w:rPr>
      </w:pPr>
      <w:r w:rsidRPr="00071A95">
        <w:rPr>
          <w:rFonts w:ascii="Comic Sans MS" w:hAnsi="Comic Sans MS" w:cs="Arial"/>
          <w:sz w:val="24"/>
          <w:szCs w:val="24"/>
        </w:rPr>
        <w:t xml:space="preserve">• Have sensory/physical problems, and make little progress despite the provision of specialist equipment </w:t>
      </w:r>
    </w:p>
    <w:p w:rsidR="008734C9" w:rsidRPr="00071A95" w:rsidRDefault="008734C9" w:rsidP="0013476D">
      <w:pPr>
        <w:pStyle w:val="NoSpacing"/>
        <w:rPr>
          <w:rFonts w:ascii="Comic Sans MS" w:hAnsi="Comic Sans MS" w:cs="Arial"/>
          <w:sz w:val="24"/>
          <w:szCs w:val="24"/>
        </w:rPr>
      </w:pPr>
      <w:r w:rsidRPr="00071A95">
        <w:rPr>
          <w:rFonts w:ascii="Comic Sans MS" w:hAnsi="Comic Sans MS" w:cs="Arial"/>
          <w:sz w:val="24"/>
          <w:szCs w:val="24"/>
        </w:rPr>
        <w:t>• Experience communication and/or interaction difficulties and make little or no progress despite experiencing a differentiated curriculum</w:t>
      </w:r>
    </w:p>
    <w:p w:rsidR="0013476D" w:rsidRPr="00071A95" w:rsidRDefault="0013476D" w:rsidP="0013476D">
      <w:pPr>
        <w:pStyle w:val="NoSpacing"/>
        <w:rPr>
          <w:rFonts w:ascii="Comic Sans MS" w:hAnsi="Comic Sans MS" w:cs="Arial"/>
          <w:sz w:val="24"/>
          <w:szCs w:val="24"/>
        </w:rPr>
      </w:pPr>
    </w:p>
    <w:p w:rsidR="00B76486" w:rsidRPr="00071A95" w:rsidRDefault="008734C9" w:rsidP="00B76486">
      <w:pPr>
        <w:ind w:left="-567"/>
        <w:rPr>
          <w:rFonts w:ascii="Comic Sans MS" w:hAnsi="Comic Sans MS" w:cs="Arial"/>
          <w:sz w:val="24"/>
          <w:szCs w:val="24"/>
        </w:rPr>
      </w:pPr>
      <w:r w:rsidRPr="00071A95">
        <w:rPr>
          <w:rFonts w:ascii="Comic Sans MS" w:hAnsi="Comic Sans MS" w:cs="Arial"/>
          <w:sz w:val="24"/>
          <w:szCs w:val="24"/>
        </w:rPr>
        <w:t>If the school decides, after consultation with parents, that a pupil requires additional support to make progress, the SEN</w:t>
      </w:r>
      <w:r w:rsidR="00D1676D">
        <w:rPr>
          <w:rFonts w:ascii="Comic Sans MS" w:hAnsi="Comic Sans MS" w:cs="Arial"/>
          <w:sz w:val="24"/>
          <w:szCs w:val="24"/>
        </w:rPr>
        <w:t>D</w:t>
      </w:r>
      <w:r w:rsidRPr="00071A95">
        <w:rPr>
          <w:rFonts w:ascii="Comic Sans MS" w:hAnsi="Comic Sans MS" w:cs="Arial"/>
          <w:sz w:val="24"/>
          <w:szCs w:val="24"/>
        </w:rPr>
        <w:t>CO, in collaboration with teachers, will support the assessment of the pupil and have an input in planning future support. The class teacher, with support from the SEN</w:t>
      </w:r>
      <w:r w:rsidR="00D1676D">
        <w:rPr>
          <w:rFonts w:ascii="Comic Sans MS" w:hAnsi="Comic Sans MS" w:cs="Arial"/>
          <w:sz w:val="24"/>
          <w:szCs w:val="24"/>
        </w:rPr>
        <w:t>D</w:t>
      </w:r>
      <w:r w:rsidRPr="00071A95">
        <w:rPr>
          <w:rFonts w:ascii="Comic Sans MS" w:hAnsi="Comic Sans MS" w:cs="Arial"/>
          <w:sz w:val="24"/>
          <w:szCs w:val="24"/>
        </w:rPr>
        <w:t xml:space="preserve"> team, will remain responsible for planning and delivering individualised programmes. </w:t>
      </w:r>
    </w:p>
    <w:p w:rsidR="008734C9" w:rsidRPr="00071A95" w:rsidRDefault="00D1676D" w:rsidP="00B76486">
      <w:pPr>
        <w:ind w:left="-567"/>
        <w:rPr>
          <w:rFonts w:ascii="Comic Sans MS" w:hAnsi="Comic Sans MS" w:cs="Arial"/>
          <w:i/>
          <w:sz w:val="24"/>
          <w:szCs w:val="24"/>
        </w:rPr>
      </w:pPr>
      <w:r>
        <w:rPr>
          <w:rFonts w:ascii="Comic Sans MS" w:hAnsi="Comic Sans MS" w:cs="Arial"/>
          <w:i/>
          <w:sz w:val="24"/>
          <w:szCs w:val="24"/>
          <w:u w:val="single"/>
        </w:rPr>
        <w:t>Records of Progress (ROP</w:t>
      </w:r>
      <w:r w:rsidR="008734C9" w:rsidRPr="00071A95">
        <w:rPr>
          <w:rFonts w:ascii="Comic Sans MS" w:hAnsi="Comic Sans MS" w:cs="Arial"/>
          <w:i/>
          <w:sz w:val="24"/>
          <w:szCs w:val="24"/>
          <w:u w:val="single"/>
        </w:rPr>
        <w:t xml:space="preserve">’s) </w:t>
      </w:r>
    </w:p>
    <w:p w:rsidR="00D1676D" w:rsidRPr="00D1676D" w:rsidRDefault="008734C9" w:rsidP="00D1676D">
      <w:pPr>
        <w:pStyle w:val="ListParagraph"/>
        <w:ind w:left="-567"/>
        <w:rPr>
          <w:rFonts w:ascii="Comic Sans MS" w:hAnsi="Comic Sans MS" w:cs="Arial"/>
          <w:sz w:val="24"/>
          <w:szCs w:val="24"/>
        </w:rPr>
      </w:pPr>
      <w:r w:rsidRPr="00071A95">
        <w:rPr>
          <w:rFonts w:ascii="Comic Sans MS" w:hAnsi="Comic Sans MS" w:cs="Arial"/>
          <w:sz w:val="24"/>
          <w:szCs w:val="24"/>
        </w:rPr>
        <w:t xml:space="preserve">Strategies for pupils’ progress will be recorded in an </w:t>
      </w:r>
      <w:r w:rsidR="00D1676D">
        <w:rPr>
          <w:rFonts w:ascii="Comic Sans MS" w:hAnsi="Comic Sans MS" w:cs="Arial"/>
          <w:sz w:val="24"/>
          <w:szCs w:val="24"/>
        </w:rPr>
        <w:t xml:space="preserve">ROP </w:t>
      </w:r>
      <w:r w:rsidRPr="00071A95">
        <w:rPr>
          <w:rFonts w:ascii="Comic Sans MS" w:hAnsi="Comic Sans MS" w:cs="Arial"/>
          <w:sz w:val="24"/>
          <w:szCs w:val="24"/>
        </w:rPr>
        <w:t xml:space="preserve">containing information on </w:t>
      </w:r>
    </w:p>
    <w:p w:rsidR="00D1676D" w:rsidRDefault="00D1676D" w:rsidP="00D1676D">
      <w:pPr>
        <w:pStyle w:val="ListParagraph"/>
        <w:numPr>
          <w:ilvl w:val="0"/>
          <w:numId w:val="6"/>
        </w:numPr>
        <w:rPr>
          <w:rFonts w:ascii="Comic Sans MS" w:hAnsi="Comic Sans MS" w:cs="Arial"/>
          <w:sz w:val="24"/>
          <w:szCs w:val="24"/>
        </w:rPr>
      </w:pPr>
      <w:r w:rsidRPr="00071A95">
        <w:rPr>
          <w:rFonts w:ascii="Comic Sans MS" w:hAnsi="Comic Sans MS" w:cs="Arial"/>
          <w:sz w:val="24"/>
          <w:szCs w:val="24"/>
        </w:rPr>
        <w:t xml:space="preserve">Short-term </w:t>
      </w:r>
      <w:r>
        <w:rPr>
          <w:rFonts w:ascii="Comic Sans MS" w:hAnsi="Comic Sans MS" w:cs="Arial"/>
          <w:sz w:val="24"/>
          <w:szCs w:val="24"/>
        </w:rPr>
        <w:t xml:space="preserve">SMART </w:t>
      </w:r>
      <w:r w:rsidRPr="00071A95">
        <w:rPr>
          <w:rFonts w:ascii="Comic Sans MS" w:hAnsi="Comic Sans MS" w:cs="Arial"/>
          <w:sz w:val="24"/>
          <w:szCs w:val="24"/>
        </w:rPr>
        <w:t>targets</w:t>
      </w:r>
      <w:r>
        <w:rPr>
          <w:rFonts w:ascii="Comic Sans MS" w:hAnsi="Comic Sans MS" w:cs="Arial"/>
          <w:sz w:val="24"/>
          <w:szCs w:val="24"/>
        </w:rPr>
        <w:t xml:space="preserve"> related to the SEN need</w:t>
      </w:r>
    </w:p>
    <w:p w:rsidR="00D1676D" w:rsidRDefault="00D1676D" w:rsidP="00D1676D">
      <w:pPr>
        <w:pStyle w:val="ListParagraph"/>
        <w:numPr>
          <w:ilvl w:val="0"/>
          <w:numId w:val="6"/>
        </w:numPr>
        <w:rPr>
          <w:rFonts w:ascii="Comic Sans MS" w:hAnsi="Comic Sans MS" w:cs="Arial"/>
          <w:sz w:val="24"/>
          <w:szCs w:val="24"/>
        </w:rPr>
      </w:pPr>
      <w:r>
        <w:rPr>
          <w:rFonts w:ascii="Comic Sans MS" w:hAnsi="Comic Sans MS" w:cs="Arial"/>
          <w:sz w:val="24"/>
          <w:szCs w:val="24"/>
        </w:rPr>
        <w:lastRenderedPageBreak/>
        <w:t>How the target will be achieved through support</w:t>
      </w:r>
    </w:p>
    <w:p w:rsidR="00D1676D" w:rsidRDefault="00D1676D" w:rsidP="00D1676D">
      <w:pPr>
        <w:pStyle w:val="ListParagraph"/>
        <w:numPr>
          <w:ilvl w:val="0"/>
          <w:numId w:val="6"/>
        </w:numPr>
        <w:rPr>
          <w:rFonts w:ascii="Comic Sans MS" w:hAnsi="Comic Sans MS" w:cs="Arial"/>
          <w:sz w:val="24"/>
          <w:szCs w:val="24"/>
        </w:rPr>
      </w:pPr>
      <w:r>
        <w:rPr>
          <w:rFonts w:ascii="Comic Sans MS" w:hAnsi="Comic Sans MS" w:cs="Arial"/>
          <w:sz w:val="24"/>
          <w:szCs w:val="24"/>
        </w:rPr>
        <w:t>What the outcome of an achieved target looks like</w:t>
      </w:r>
    </w:p>
    <w:p w:rsidR="00D1676D" w:rsidRPr="00D1676D" w:rsidRDefault="00D1676D" w:rsidP="00D1676D">
      <w:pPr>
        <w:pStyle w:val="ListParagraph"/>
        <w:numPr>
          <w:ilvl w:val="0"/>
          <w:numId w:val="6"/>
        </w:numPr>
        <w:rPr>
          <w:rFonts w:ascii="Comic Sans MS" w:hAnsi="Comic Sans MS" w:cs="Arial"/>
          <w:sz w:val="24"/>
          <w:szCs w:val="24"/>
        </w:rPr>
      </w:pPr>
      <w:r>
        <w:rPr>
          <w:rFonts w:ascii="Comic Sans MS" w:hAnsi="Comic Sans MS" w:cs="Arial"/>
          <w:sz w:val="24"/>
          <w:szCs w:val="24"/>
        </w:rPr>
        <w:t>Pupil voice in relation to how they feel their needs will be best met</w:t>
      </w:r>
    </w:p>
    <w:p w:rsidR="0013476D" w:rsidRPr="00071A95" w:rsidRDefault="0013476D" w:rsidP="0013476D">
      <w:pPr>
        <w:pStyle w:val="ListParagraph"/>
        <w:ind w:left="-567"/>
        <w:rPr>
          <w:rFonts w:ascii="Comic Sans MS" w:hAnsi="Comic Sans MS" w:cs="Arial"/>
          <w:sz w:val="24"/>
          <w:szCs w:val="24"/>
        </w:rPr>
      </w:pPr>
    </w:p>
    <w:p w:rsidR="008734C9"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The </w:t>
      </w:r>
      <w:r w:rsidR="00D1676D">
        <w:rPr>
          <w:rFonts w:ascii="Comic Sans MS" w:hAnsi="Comic Sans MS" w:cs="Arial"/>
          <w:sz w:val="24"/>
          <w:szCs w:val="24"/>
        </w:rPr>
        <w:t>ROP</w:t>
      </w:r>
      <w:r w:rsidRPr="00071A95">
        <w:rPr>
          <w:rFonts w:ascii="Comic Sans MS" w:hAnsi="Comic Sans MS" w:cs="Arial"/>
          <w:sz w:val="24"/>
          <w:szCs w:val="24"/>
        </w:rPr>
        <w:t xml:space="preserve"> will record only that which is different from or additional to the normal differentiated curriculum, and will </w:t>
      </w:r>
      <w:r w:rsidR="00B76486" w:rsidRPr="00071A95">
        <w:rPr>
          <w:rFonts w:ascii="Comic Sans MS" w:hAnsi="Comic Sans MS" w:cs="Arial"/>
          <w:sz w:val="24"/>
          <w:szCs w:val="24"/>
        </w:rPr>
        <w:t xml:space="preserve">usually </w:t>
      </w:r>
      <w:r w:rsidRPr="00071A95">
        <w:rPr>
          <w:rFonts w:ascii="Comic Sans MS" w:hAnsi="Comic Sans MS" w:cs="Arial"/>
          <w:sz w:val="24"/>
          <w:szCs w:val="24"/>
        </w:rPr>
        <w:t xml:space="preserve">concentrate on </w:t>
      </w:r>
      <w:r w:rsidR="00B76486" w:rsidRPr="00071A95">
        <w:rPr>
          <w:rFonts w:ascii="Comic Sans MS" w:hAnsi="Comic Sans MS" w:cs="Arial"/>
          <w:sz w:val="24"/>
          <w:szCs w:val="24"/>
        </w:rPr>
        <w:t xml:space="preserve">a maximum of </w:t>
      </w:r>
      <w:r w:rsidRPr="00071A95">
        <w:rPr>
          <w:rFonts w:ascii="Comic Sans MS" w:hAnsi="Comic Sans MS" w:cs="Arial"/>
          <w:sz w:val="24"/>
          <w:szCs w:val="24"/>
        </w:rPr>
        <w:t xml:space="preserve">three individual targets that closely match the pupil’s needs. </w:t>
      </w:r>
      <w:r w:rsidR="00B76486" w:rsidRPr="00071A95">
        <w:rPr>
          <w:rFonts w:ascii="Comic Sans MS" w:hAnsi="Comic Sans MS" w:cs="Arial"/>
          <w:sz w:val="24"/>
          <w:szCs w:val="24"/>
        </w:rPr>
        <w:t>If external advice has been sought, t</w:t>
      </w:r>
      <w:r w:rsidR="005E18A5">
        <w:rPr>
          <w:rFonts w:ascii="Comic Sans MS" w:hAnsi="Comic Sans MS" w:cs="Arial"/>
          <w:sz w:val="24"/>
          <w:szCs w:val="24"/>
        </w:rPr>
        <w:t xml:space="preserve">he strategies supplied by the </w:t>
      </w:r>
      <w:r w:rsidR="00B76486" w:rsidRPr="00071A95">
        <w:rPr>
          <w:rFonts w:ascii="Comic Sans MS" w:hAnsi="Comic Sans MS" w:cs="Arial"/>
          <w:sz w:val="24"/>
          <w:szCs w:val="24"/>
        </w:rPr>
        <w:t xml:space="preserve">advisory professionals will usually make up the </w:t>
      </w:r>
      <w:r w:rsidR="00D1676D">
        <w:rPr>
          <w:rFonts w:ascii="Comic Sans MS" w:hAnsi="Comic Sans MS" w:cs="Arial"/>
          <w:sz w:val="24"/>
          <w:szCs w:val="24"/>
        </w:rPr>
        <w:t>majority of the targets on the RO</w:t>
      </w:r>
      <w:r w:rsidR="00B76486" w:rsidRPr="00071A95">
        <w:rPr>
          <w:rFonts w:ascii="Comic Sans MS" w:hAnsi="Comic Sans MS" w:cs="Arial"/>
          <w:sz w:val="24"/>
          <w:szCs w:val="24"/>
        </w:rPr>
        <w:t>P.</w:t>
      </w:r>
      <w:r w:rsidR="005E18A5">
        <w:rPr>
          <w:rFonts w:ascii="Comic Sans MS" w:hAnsi="Comic Sans MS" w:cs="Arial"/>
          <w:sz w:val="24"/>
          <w:szCs w:val="24"/>
        </w:rPr>
        <w:t xml:space="preserve"> </w:t>
      </w:r>
      <w:r w:rsidR="00D1676D">
        <w:rPr>
          <w:rFonts w:ascii="Comic Sans MS" w:hAnsi="Comic Sans MS" w:cs="Arial"/>
          <w:sz w:val="24"/>
          <w:szCs w:val="24"/>
        </w:rPr>
        <w:t>The ROP</w:t>
      </w:r>
      <w:r w:rsidRPr="00071A95">
        <w:rPr>
          <w:rFonts w:ascii="Comic Sans MS" w:hAnsi="Comic Sans MS" w:cs="Arial"/>
          <w:sz w:val="24"/>
          <w:szCs w:val="24"/>
        </w:rPr>
        <w:t xml:space="preserve">s will be discussed with the pupil and the parent. </w:t>
      </w:r>
    </w:p>
    <w:p w:rsidR="008734C9" w:rsidRPr="00071A95" w:rsidRDefault="008734C9" w:rsidP="0013476D">
      <w:pPr>
        <w:pStyle w:val="ListParagraph"/>
        <w:ind w:left="-567"/>
        <w:rPr>
          <w:rFonts w:ascii="Comic Sans MS" w:hAnsi="Comic Sans MS" w:cs="Arial"/>
          <w:sz w:val="24"/>
          <w:szCs w:val="24"/>
        </w:rPr>
      </w:pPr>
    </w:p>
    <w:p w:rsidR="00071A95" w:rsidRDefault="00D1676D" w:rsidP="00071A95">
      <w:pPr>
        <w:pStyle w:val="ListParagraph"/>
        <w:ind w:left="-567"/>
        <w:rPr>
          <w:rFonts w:ascii="Comic Sans MS" w:hAnsi="Comic Sans MS" w:cs="Arial"/>
          <w:sz w:val="24"/>
          <w:szCs w:val="24"/>
        </w:rPr>
      </w:pPr>
      <w:r>
        <w:rPr>
          <w:rFonts w:ascii="Comic Sans MS" w:hAnsi="Comic Sans MS" w:cs="Arial"/>
          <w:sz w:val="24"/>
          <w:szCs w:val="24"/>
        </w:rPr>
        <w:t>ROP</w:t>
      </w:r>
      <w:r w:rsidR="008734C9" w:rsidRPr="00071A95">
        <w:rPr>
          <w:rFonts w:ascii="Comic Sans MS" w:hAnsi="Comic Sans MS" w:cs="Arial"/>
          <w:sz w:val="24"/>
          <w:szCs w:val="24"/>
        </w:rPr>
        <w:t xml:space="preserve">’s are reviewed </w:t>
      </w:r>
      <w:r>
        <w:rPr>
          <w:rFonts w:ascii="Comic Sans MS" w:hAnsi="Comic Sans MS" w:cs="Arial"/>
          <w:sz w:val="24"/>
          <w:szCs w:val="24"/>
        </w:rPr>
        <w:t xml:space="preserve">termly with </w:t>
      </w:r>
      <w:r w:rsidR="00071A95">
        <w:rPr>
          <w:rFonts w:ascii="Comic Sans MS" w:hAnsi="Comic Sans MS" w:cs="Arial"/>
          <w:sz w:val="24"/>
          <w:szCs w:val="24"/>
        </w:rPr>
        <w:t>school staff</w:t>
      </w:r>
      <w:r w:rsidR="004D1020">
        <w:rPr>
          <w:rFonts w:ascii="Comic Sans MS" w:hAnsi="Comic Sans MS" w:cs="Arial"/>
          <w:sz w:val="24"/>
          <w:szCs w:val="24"/>
        </w:rPr>
        <w:t xml:space="preserve">, pupils, parents and the </w:t>
      </w:r>
      <w:proofErr w:type="spellStart"/>
      <w:r w:rsidR="004D1020">
        <w:rPr>
          <w:rFonts w:ascii="Comic Sans MS" w:hAnsi="Comic Sans MS" w:cs="Arial"/>
          <w:sz w:val="24"/>
          <w:szCs w:val="24"/>
        </w:rPr>
        <w:t>SENDCo</w:t>
      </w:r>
      <w:proofErr w:type="spellEnd"/>
      <w:r>
        <w:rPr>
          <w:rFonts w:ascii="Comic Sans MS" w:hAnsi="Comic Sans MS" w:cs="Arial"/>
          <w:sz w:val="24"/>
          <w:szCs w:val="24"/>
        </w:rPr>
        <w:t>.</w:t>
      </w:r>
    </w:p>
    <w:p w:rsidR="00071A95" w:rsidRPr="00071A95" w:rsidRDefault="00071A95" w:rsidP="00071A95">
      <w:pPr>
        <w:pStyle w:val="ListParagraph"/>
        <w:ind w:left="-567"/>
        <w:rPr>
          <w:rFonts w:ascii="Comic Sans MS" w:hAnsi="Comic Sans MS" w:cs="Arial"/>
          <w:sz w:val="24"/>
          <w:szCs w:val="24"/>
        </w:rPr>
      </w:pPr>
    </w:p>
    <w:p w:rsidR="008734C9" w:rsidRPr="00071A95" w:rsidRDefault="008734C9" w:rsidP="0013476D">
      <w:pPr>
        <w:pStyle w:val="ListParagraph"/>
        <w:ind w:left="-567"/>
        <w:rPr>
          <w:rFonts w:ascii="Comic Sans MS" w:hAnsi="Comic Sans MS" w:cs="Arial"/>
          <w:i/>
          <w:sz w:val="24"/>
          <w:szCs w:val="24"/>
          <w:u w:val="single"/>
        </w:rPr>
      </w:pPr>
      <w:r w:rsidRPr="00071A95">
        <w:rPr>
          <w:rFonts w:ascii="Comic Sans MS" w:hAnsi="Comic Sans MS" w:cs="Arial"/>
          <w:i/>
          <w:sz w:val="24"/>
          <w:szCs w:val="24"/>
          <w:u w:val="single"/>
        </w:rPr>
        <w:t xml:space="preserve">Possible interventions </w:t>
      </w:r>
      <w:r w:rsidR="004A54E7" w:rsidRPr="00071A95">
        <w:rPr>
          <w:rFonts w:ascii="Comic Sans MS" w:hAnsi="Comic Sans MS" w:cs="Arial"/>
          <w:i/>
          <w:sz w:val="24"/>
          <w:szCs w:val="24"/>
          <w:u w:val="single"/>
        </w:rPr>
        <w:t>at SEND Support level</w:t>
      </w:r>
      <w:r w:rsidRPr="00071A95">
        <w:rPr>
          <w:rFonts w:ascii="Comic Sans MS" w:hAnsi="Comic Sans MS" w:cs="Arial"/>
          <w:i/>
          <w:sz w:val="24"/>
          <w:szCs w:val="24"/>
          <w:u w:val="single"/>
        </w:rPr>
        <w:t xml:space="preserve"> </w:t>
      </w:r>
    </w:p>
    <w:p w:rsidR="008734C9" w:rsidRPr="00071A95" w:rsidRDefault="008734C9" w:rsidP="0013476D">
      <w:pPr>
        <w:pStyle w:val="ListParagraph"/>
        <w:ind w:left="-567"/>
        <w:rPr>
          <w:rFonts w:ascii="Comic Sans MS" w:hAnsi="Comic Sans MS" w:cs="Arial"/>
          <w:sz w:val="24"/>
          <w:szCs w:val="24"/>
        </w:rPr>
      </w:pPr>
    </w:p>
    <w:p w:rsidR="008734C9"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The SENCO</w:t>
      </w:r>
      <w:r w:rsidR="00B76486" w:rsidRPr="00071A95">
        <w:rPr>
          <w:rFonts w:ascii="Comic Sans MS" w:hAnsi="Comic Sans MS" w:cs="Arial"/>
          <w:sz w:val="24"/>
          <w:szCs w:val="24"/>
        </w:rPr>
        <w:t xml:space="preserve">, </w:t>
      </w:r>
      <w:r w:rsidRPr="00071A95">
        <w:rPr>
          <w:rFonts w:ascii="Comic Sans MS" w:hAnsi="Comic Sans MS" w:cs="Arial"/>
          <w:sz w:val="24"/>
          <w:szCs w:val="24"/>
        </w:rPr>
        <w:t xml:space="preserve">in collaboration with the </w:t>
      </w:r>
      <w:proofErr w:type="spellStart"/>
      <w:r w:rsidR="00B76486" w:rsidRPr="00071A95">
        <w:rPr>
          <w:rFonts w:ascii="Comic Sans MS" w:hAnsi="Comic Sans MS" w:cs="Arial"/>
          <w:sz w:val="24"/>
          <w:szCs w:val="24"/>
        </w:rPr>
        <w:t>Headteacher</w:t>
      </w:r>
      <w:proofErr w:type="spellEnd"/>
      <w:r w:rsidR="00B76486" w:rsidRPr="00071A95">
        <w:rPr>
          <w:rFonts w:ascii="Comic Sans MS" w:hAnsi="Comic Sans MS" w:cs="Arial"/>
          <w:sz w:val="24"/>
          <w:szCs w:val="24"/>
        </w:rPr>
        <w:t xml:space="preserve"> and </w:t>
      </w:r>
      <w:r w:rsidRPr="00071A95">
        <w:rPr>
          <w:rFonts w:ascii="Comic Sans MS" w:hAnsi="Comic Sans MS" w:cs="Arial"/>
          <w:sz w:val="24"/>
          <w:szCs w:val="24"/>
        </w:rPr>
        <w:t>class teacher</w:t>
      </w:r>
      <w:r w:rsidR="00B76486" w:rsidRPr="00071A95">
        <w:rPr>
          <w:rFonts w:ascii="Comic Sans MS" w:hAnsi="Comic Sans MS" w:cs="Arial"/>
          <w:sz w:val="24"/>
          <w:szCs w:val="24"/>
        </w:rPr>
        <w:t xml:space="preserve">, </w:t>
      </w:r>
      <w:r w:rsidRPr="00071A95">
        <w:rPr>
          <w:rFonts w:ascii="Comic Sans MS" w:hAnsi="Comic Sans MS" w:cs="Arial"/>
          <w:sz w:val="24"/>
          <w:szCs w:val="24"/>
        </w:rPr>
        <w:t>will decide the action required to help the pupil progress. Based on the results of previous assessments, the actions might be:</w:t>
      </w:r>
    </w:p>
    <w:p w:rsidR="008734C9"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Deployment of extra staff to work with the pupil </w:t>
      </w:r>
      <w:r w:rsidR="00B76486" w:rsidRPr="00071A95">
        <w:rPr>
          <w:rFonts w:ascii="Comic Sans MS" w:hAnsi="Comic Sans MS" w:cs="Arial"/>
          <w:sz w:val="24"/>
          <w:szCs w:val="24"/>
        </w:rPr>
        <w:t>(Teaching Assistant (SEN))</w:t>
      </w:r>
    </w:p>
    <w:p w:rsidR="008734C9"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Provision of alternative learning materials/ special</w:t>
      </w:r>
      <w:r w:rsidR="00B76486" w:rsidRPr="00071A95">
        <w:rPr>
          <w:rFonts w:ascii="Comic Sans MS" w:hAnsi="Comic Sans MS" w:cs="Arial"/>
          <w:sz w:val="24"/>
          <w:szCs w:val="24"/>
        </w:rPr>
        <w:t>ist</w:t>
      </w:r>
      <w:r w:rsidRPr="00071A95">
        <w:rPr>
          <w:rFonts w:ascii="Comic Sans MS" w:hAnsi="Comic Sans MS" w:cs="Arial"/>
          <w:sz w:val="24"/>
          <w:szCs w:val="24"/>
        </w:rPr>
        <w:t xml:space="preserve"> equipment </w:t>
      </w:r>
    </w:p>
    <w:p w:rsidR="008734C9"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Group support </w:t>
      </w:r>
    </w:p>
    <w:p w:rsidR="008734C9"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Provision of additional adult time in devising interventions and monitoring their</w:t>
      </w:r>
      <w:r w:rsidRPr="00071A95">
        <w:rPr>
          <w:rFonts w:ascii="Comic Sans MS" w:hAnsi="Comic Sans MS"/>
          <w:sz w:val="24"/>
          <w:szCs w:val="24"/>
        </w:rPr>
        <w:t xml:space="preserve"> </w:t>
      </w:r>
      <w:r w:rsidRPr="00071A95">
        <w:rPr>
          <w:rFonts w:ascii="Comic Sans MS" w:hAnsi="Comic Sans MS" w:cs="Arial"/>
          <w:sz w:val="24"/>
          <w:szCs w:val="24"/>
        </w:rPr>
        <w:t xml:space="preserve">effectiveness </w:t>
      </w:r>
    </w:p>
    <w:p w:rsidR="008734C9"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Staff development/training to undertake more effective strategies </w:t>
      </w:r>
    </w:p>
    <w:p w:rsidR="004D1020" w:rsidRDefault="00D1676D" w:rsidP="004D1020">
      <w:pPr>
        <w:pStyle w:val="ListParagraph"/>
        <w:ind w:left="-567"/>
        <w:rPr>
          <w:rFonts w:ascii="Comic Sans MS" w:hAnsi="Comic Sans MS" w:cs="Arial"/>
          <w:sz w:val="24"/>
          <w:szCs w:val="24"/>
        </w:rPr>
      </w:pPr>
      <w:r w:rsidRPr="00071A95">
        <w:rPr>
          <w:rFonts w:ascii="Comic Sans MS" w:hAnsi="Comic Sans MS" w:cs="Arial"/>
          <w:sz w:val="24"/>
          <w:szCs w:val="24"/>
        </w:rPr>
        <w:t>•</w:t>
      </w:r>
      <w:r>
        <w:rPr>
          <w:rFonts w:ascii="Comic Sans MS" w:hAnsi="Comic Sans MS" w:cs="Arial"/>
          <w:sz w:val="24"/>
          <w:szCs w:val="24"/>
        </w:rPr>
        <w:t xml:space="preserve"> S</w:t>
      </w:r>
      <w:r w:rsidR="004D1020">
        <w:rPr>
          <w:rFonts w:ascii="Comic Sans MS" w:hAnsi="Comic Sans MS" w:cs="Arial"/>
          <w:sz w:val="24"/>
          <w:szCs w:val="24"/>
        </w:rPr>
        <w:t>upport from SEMH lead in school</w:t>
      </w:r>
    </w:p>
    <w:p w:rsidR="004D1020" w:rsidRPr="004D1020" w:rsidRDefault="004D1020" w:rsidP="004D1020">
      <w:pPr>
        <w:pStyle w:val="ListParagraph"/>
        <w:numPr>
          <w:ilvl w:val="0"/>
          <w:numId w:val="7"/>
        </w:numPr>
        <w:rPr>
          <w:rFonts w:ascii="Comic Sans MS" w:hAnsi="Comic Sans MS" w:cs="Arial"/>
          <w:sz w:val="24"/>
          <w:szCs w:val="24"/>
        </w:rPr>
      </w:pPr>
      <w:r>
        <w:rPr>
          <w:rFonts w:ascii="Comic Sans MS" w:hAnsi="Comic Sans MS" w:cs="Arial"/>
          <w:sz w:val="24"/>
          <w:szCs w:val="24"/>
        </w:rPr>
        <w:t>Access to specific interventions run by trained staff such as ELSA</w:t>
      </w:r>
    </w:p>
    <w:p w:rsidR="00D1676D" w:rsidRPr="00D1676D" w:rsidRDefault="005E18A5" w:rsidP="00D1676D">
      <w:pPr>
        <w:pStyle w:val="ListParagraph"/>
        <w:ind w:left="-567"/>
        <w:rPr>
          <w:rFonts w:ascii="Comic Sans MS" w:hAnsi="Comic Sans MS" w:cs="Arial"/>
          <w:sz w:val="24"/>
          <w:szCs w:val="24"/>
        </w:rPr>
      </w:pPr>
      <w:r>
        <w:rPr>
          <w:rFonts w:ascii="Comic Sans MS" w:hAnsi="Comic Sans MS" w:cs="Arial"/>
          <w:sz w:val="24"/>
          <w:szCs w:val="24"/>
        </w:rPr>
        <w:t>• Access to L</w:t>
      </w:r>
      <w:r w:rsidR="008734C9" w:rsidRPr="00071A95">
        <w:rPr>
          <w:rFonts w:ascii="Comic Sans MS" w:hAnsi="Comic Sans MS" w:cs="Arial"/>
          <w:sz w:val="24"/>
          <w:szCs w:val="24"/>
        </w:rPr>
        <w:t>A support services for advice on strategie</w:t>
      </w:r>
      <w:r w:rsidR="00D1676D">
        <w:rPr>
          <w:rFonts w:ascii="Comic Sans MS" w:hAnsi="Comic Sans MS" w:cs="Arial"/>
          <w:sz w:val="24"/>
          <w:szCs w:val="24"/>
        </w:rPr>
        <w:t>s, equipment, or staff training</w:t>
      </w:r>
    </w:p>
    <w:p w:rsidR="005E18A5" w:rsidRPr="00071A95" w:rsidRDefault="005E18A5" w:rsidP="0013476D">
      <w:pPr>
        <w:pStyle w:val="ListParagraph"/>
        <w:ind w:left="-567"/>
        <w:rPr>
          <w:rFonts w:ascii="Comic Sans MS" w:hAnsi="Comic Sans MS" w:cs="Arial"/>
          <w:sz w:val="24"/>
          <w:szCs w:val="24"/>
        </w:rPr>
      </w:pPr>
    </w:p>
    <w:p w:rsidR="008734C9" w:rsidRPr="00071A95" w:rsidRDefault="008734C9" w:rsidP="0013476D">
      <w:pPr>
        <w:pStyle w:val="ListParagraph"/>
        <w:numPr>
          <w:ilvl w:val="0"/>
          <w:numId w:val="2"/>
        </w:numPr>
        <w:ind w:left="-567" w:firstLine="0"/>
        <w:rPr>
          <w:rFonts w:ascii="Comic Sans MS" w:hAnsi="Comic Sans MS" w:cs="Arial"/>
          <w:b/>
          <w:sz w:val="24"/>
          <w:szCs w:val="24"/>
          <w:u w:val="single"/>
        </w:rPr>
      </w:pPr>
      <w:r w:rsidRPr="00071A95">
        <w:rPr>
          <w:rFonts w:ascii="Comic Sans MS" w:hAnsi="Comic Sans MS" w:cs="Arial"/>
          <w:b/>
          <w:sz w:val="24"/>
          <w:szCs w:val="24"/>
          <w:u w:val="single"/>
        </w:rPr>
        <w:t>Education,</w:t>
      </w:r>
      <w:r w:rsidR="002E43B0" w:rsidRPr="00071A95">
        <w:rPr>
          <w:rFonts w:ascii="Comic Sans MS" w:hAnsi="Comic Sans MS" w:cs="Arial"/>
          <w:b/>
          <w:sz w:val="24"/>
          <w:szCs w:val="24"/>
          <w:u w:val="single"/>
        </w:rPr>
        <w:t xml:space="preserve"> </w:t>
      </w:r>
      <w:r w:rsidRPr="00071A95">
        <w:rPr>
          <w:rFonts w:ascii="Comic Sans MS" w:hAnsi="Comic Sans MS" w:cs="Arial"/>
          <w:b/>
          <w:sz w:val="24"/>
          <w:szCs w:val="24"/>
          <w:u w:val="single"/>
        </w:rPr>
        <w:t xml:space="preserve">Health and Care Plan Assessment </w:t>
      </w:r>
      <w:r w:rsidR="00B76486" w:rsidRPr="00071A95">
        <w:rPr>
          <w:rFonts w:ascii="Comic Sans MS" w:hAnsi="Comic Sans MS" w:cs="Arial"/>
          <w:b/>
          <w:sz w:val="24"/>
          <w:szCs w:val="24"/>
          <w:u w:val="single"/>
        </w:rPr>
        <w:t>(EHC Plan)</w:t>
      </w:r>
    </w:p>
    <w:p w:rsidR="008734C9" w:rsidRPr="00071A95" w:rsidRDefault="008734C9" w:rsidP="0013476D">
      <w:pPr>
        <w:pStyle w:val="ListParagraph"/>
        <w:ind w:left="-567"/>
        <w:rPr>
          <w:rFonts w:ascii="Comic Sans MS" w:hAnsi="Comic Sans MS" w:cs="Arial"/>
          <w:sz w:val="24"/>
          <w:szCs w:val="24"/>
        </w:rPr>
      </w:pPr>
    </w:p>
    <w:p w:rsidR="008734C9"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The school will reque</w:t>
      </w:r>
      <w:r w:rsidR="005E18A5">
        <w:rPr>
          <w:rFonts w:ascii="Comic Sans MS" w:hAnsi="Comic Sans MS" w:cs="Arial"/>
          <w:sz w:val="24"/>
          <w:szCs w:val="24"/>
        </w:rPr>
        <w:t>st an EHC Assessment from the L</w:t>
      </w:r>
      <w:r w:rsidRPr="00071A95">
        <w:rPr>
          <w:rFonts w:ascii="Comic Sans MS" w:hAnsi="Comic Sans MS" w:cs="Arial"/>
          <w:sz w:val="24"/>
          <w:szCs w:val="24"/>
        </w:rPr>
        <w:t xml:space="preserve">A when, despite an individualised programme of sustained intervention within </w:t>
      </w:r>
      <w:r w:rsidR="004A54E7" w:rsidRPr="00071A95">
        <w:rPr>
          <w:rFonts w:ascii="Comic Sans MS" w:hAnsi="Comic Sans MS" w:cs="Arial"/>
          <w:sz w:val="24"/>
          <w:szCs w:val="24"/>
        </w:rPr>
        <w:t>SEND Support,</w:t>
      </w:r>
      <w:r w:rsidRPr="00071A95">
        <w:rPr>
          <w:rFonts w:ascii="Comic Sans MS" w:hAnsi="Comic Sans MS" w:cs="Arial"/>
          <w:sz w:val="24"/>
          <w:szCs w:val="24"/>
        </w:rPr>
        <w:t xml:space="preserve"> the child remains a significant cause for concern. </w:t>
      </w:r>
      <w:r w:rsidR="004A54E7" w:rsidRPr="00071A95">
        <w:rPr>
          <w:rFonts w:ascii="Comic Sans MS" w:hAnsi="Comic Sans MS" w:cs="Arial"/>
          <w:sz w:val="24"/>
          <w:szCs w:val="24"/>
        </w:rPr>
        <w:t>This</w:t>
      </w:r>
      <w:r w:rsidRPr="00071A95">
        <w:rPr>
          <w:rFonts w:ascii="Comic Sans MS" w:hAnsi="Comic Sans MS" w:cs="Arial"/>
          <w:sz w:val="24"/>
          <w:szCs w:val="24"/>
        </w:rPr>
        <w:t xml:space="preserve"> statutory assessment might also be requested by a parent or outside agency. </w:t>
      </w:r>
    </w:p>
    <w:p w:rsidR="008734C9" w:rsidRPr="00071A95" w:rsidRDefault="008734C9" w:rsidP="0013476D">
      <w:pPr>
        <w:pStyle w:val="ListParagraph"/>
        <w:ind w:left="-567"/>
        <w:rPr>
          <w:rFonts w:ascii="Comic Sans MS" w:hAnsi="Comic Sans MS" w:cs="Arial"/>
          <w:sz w:val="24"/>
          <w:szCs w:val="24"/>
        </w:rPr>
      </w:pPr>
    </w:p>
    <w:p w:rsidR="008734C9" w:rsidRPr="00071A95" w:rsidRDefault="008734C9" w:rsidP="00BC5701">
      <w:pPr>
        <w:pStyle w:val="ListParagraph"/>
        <w:ind w:left="-567"/>
        <w:rPr>
          <w:rFonts w:ascii="Comic Sans MS" w:hAnsi="Comic Sans MS" w:cs="Arial"/>
          <w:sz w:val="24"/>
          <w:szCs w:val="24"/>
        </w:rPr>
      </w:pPr>
      <w:r w:rsidRPr="00071A95">
        <w:rPr>
          <w:rFonts w:ascii="Comic Sans MS" w:hAnsi="Comic Sans MS" w:cs="Arial"/>
          <w:sz w:val="24"/>
          <w:szCs w:val="24"/>
        </w:rPr>
        <w:t xml:space="preserve">The purpose of an EHC plan is to make </w:t>
      </w:r>
      <w:r w:rsidR="00B76486" w:rsidRPr="00071A95">
        <w:rPr>
          <w:rFonts w:ascii="Comic Sans MS" w:hAnsi="Comic Sans MS" w:cs="Arial"/>
          <w:sz w:val="24"/>
          <w:szCs w:val="24"/>
        </w:rPr>
        <w:t>specialist</w:t>
      </w:r>
      <w:r w:rsidRPr="00071A95">
        <w:rPr>
          <w:rFonts w:ascii="Comic Sans MS" w:hAnsi="Comic Sans MS" w:cs="Arial"/>
          <w:sz w:val="24"/>
          <w:szCs w:val="24"/>
        </w:rPr>
        <w:t xml:space="preserve"> provision to meet the </w:t>
      </w:r>
      <w:r w:rsidR="00BC5701" w:rsidRPr="00071A95">
        <w:rPr>
          <w:rFonts w:ascii="Comic Sans MS" w:hAnsi="Comic Sans MS" w:cs="Arial"/>
          <w:sz w:val="24"/>
          <w:szCs w:val="24"/>
        </w:rPr>
        <w:t xml:space="preserve">exceptional </w:t>
      </w:r>
      <w:r w:rsidRPr="00071A95">
        <w:rPr>
          <w:rFonts w:ascii="Comic Sans MS" w:hAnsi="Comic Sans MS" w:cs="Arial"/>
          <w:sz w:val="24"/>
          <w:szCs w:val="24"/>
        </w:rPr>
        <w:t>special educational needs of</w:t>
      </w:r>
      <w:r w:rsidR="00BC5701" w:rsidRPr="00071A95">
        <w:rPr>
          <w:rFonts w:ascii="Comic Sans MS" w:hAnsi="Comic Sans MS" w:cs="Arial"/>
          <w:sz w:val="24"/>
          <w:szCs w:val="24"/>
        </w:rPr>
        <w:t xml:space="preserve"> the child so as </w:t>
      </w:r>
      <w:r w:rsidRPr="00071A95">
        <w:rPr>
          <w:rFonts w:ascii="Comic Sans MS" w:hAnsi="Comic Sans MS" w:cs="Arial"/>
          <w:sz w:val="24"/>
          <w:szCs w:val="24"/>
        </w:rPr>
        <w:t>to secure imp</w:t>
      </w:r>
      <w:r w:rsidR="00BC5701" w:rsidRPr="00071A95">
        <w:rPr>
          <w:rFonts w:ascii="Comic Sans MS" w:hAnsi="Comic Sans MS" w:cs="Arial"/>
          <w:sz w:val="24"/>
          <w:szCs w:val="24"/>
        </w:rPr>
        <w:t>roved outcomes for them across their e</w:t>
      </w:r>
      <w:r w:rsidRPr="00071A95">
        <w:rPr>
          <w:rFonts w:ascii="Comic Sans MS" w:hAnsi="Comic Sans MS" w:cs="Arial"/>
          <w:sz w:val="24"/>
          <w:szCs w:val="24"/>
        </w:rPr>
        <w:t xml:space="preserve">ducation, health and social care. </w:t>
      </w:r>
    </w:p>
    <w:p w:rsidR="008734C9" w:rsidRPr="00071A95" w:rsidRDefault="008734C9" w:rsidP="0013476D">
      <w:pPr>
        <w:pStyle w:val="ListParagraph"/>
        <w:ind w:left="-567"/>
        <w:rPr>
          <w:rFonts w:ascii="Comic Sans MS" w:hAnsi="Comic Sans MS" w:cs="Arial"/>
          <w:sz w:val="24"/>
          <w:szCs w:val="24"/>
        </w:rPr>
      </w:pPr>
    </w:p>
    <w:p w:rsidR="008734C9"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The school will have the following information available:</w:t>
      </w:r>
    </w:p>
    <w:p w:rsidR="00D1676D" w:rsidRPr="00D1676D" w:rsidRDefault="00D1676D" w:rsidP="00D1676D">
      <w:pPr>
        <w:pStyle w:val="ListParagraph"/>
        <w:ind w:left="-567"/>
        <w:rPr>
          <w:rFonts w:ascii="Comic Sans MS" w:hAnsi="Comic Sans MS" w:cs="Arial"/>
          <w:sz w:val="24"/>
          <w:szCs w:val="24"/>
        </w:rPr>
      </w:pPr>
      <w:r>
        <w:rPr>
          <w:rFonts w:ascii="Comic Sans MS" w:hAnsi="Comic Sans MS" w:cs="Arial"/>
          <w:sz w:val="24"/>
          <w:szCs w:val="24"/>
        </w:rPr>
        <w:t>• At least two full cycles of evidence of the assess, plan, do, review cycle</w:t>
      </w:r>
    </w:p>
    <w:p w:rsidR="008734C9" w:rsidRPr="00D1676D" w:rsidRDefault="00D1676D" w:rsidP="00D1676D">
      <w:pPr>
        <w:pStyle w:val="ListParagraph"/>
        <w:ind w:left="-567"/>
        <w:rPr>
          <w:rFonts w:ascii="Comic Sans MS" w:hAnsi="Comic Sans MS" w:cs="Arial"/>
          <w:sz w:val="24"/>
          <w:szCs w:val="24"/>
        </w:rPr>
      </w:pPr>
      <w:r>
        <w:rPr>
          <w:rFonts w:ascii="Comic Sans MS" w:hAnsi="Comic Sans MS" w:cs="Arial"/>
          <w:sz w:val="24"/>
          <w:szCs w:val="24"/>
        </w:rPr>
        <w:t xml:space="preserve">• </w:t>
      </w:r>
      <w:r w:rsidR="008734C9" w:rsidRPr="00D1676D">
        <w:rPr>
          <w:rFonts w:ascii="Comic Sans MS" w:hAnsi="Comic Sans MS" w:cs="Arial"/>
          <w:sz w:val="24"/>
          <w:szCs w:val="24"/>
        </w:rPr>
        <w:t xml:space="preserve">The action followed with respect to </w:t>
      </w:r>
      <w:r w:rsidR="004A54E7" w:rsidRPr="00D1676D">
        <w:rPr>
          <w:rFonts w:ascii="Comic Sans MS" w:hAnsi="Comic Sans MS" w:cs="Arial"/>
          <w:sz w:val="24"/>
          <w:szCs w:val="24"/>
        </w:rPr>
        <w:t>previous SEND Support</w:t>
      </w:r>
      <w:r w:rsidR="008734C9" w:rsidRPr="00D1676D">
        <w:rPr>
          <w:rFonts w:ascii="Comic Sans MS" w:hAnsi="Comic Sans MS" w:cs="Arial"/>
          <w:sz w:val="24"/>
          <w:szCs w:val="24"/>
        </w:rPr>
        <w:t xml:space="preserve"> </w:t>
      </w:r>
    </w:p>
    <w:p w:rsidR="008734C9" w:rsidRPr="00071A95" w:rsidRDefault="00D1676D" w:rsidP="0013476D">
      <w:pPr>
        <w:pStyle w:val="ListParagraph"/>
        <w:ind w:left="-567"/>
        <w:rPr>
          <w:rFonts w:ascii="Comic Sans MS" w:hAnsi="Comic Sans MS" w:cs="Arial"/>
          <w:sz w:val="24"/>
          <w:szCs w:val="24"/>
        </w:rPr>
      </w:pPr>
      <w:r>
        <w:rPr>
          <w:rFonts w:ascii="Comic Sans MS" w:hAnsi="Comic Sans MS" w:cs="Arial"/>
          <w:sz w:val="24"/>
          <w:szCs w:val="24"/>
        </w:rPr>
        <w:t>• The pupil’s ROP</w:t>
      </w:r>
      <w:r w:rsidR="008734C9" w:rsidRPr="00071A95">
        <w:rPr>
          <w:rFonts w:ascii="Comic Sans MS" w:hAnsi="Comic Sans MS" w:cs="Arial"/>
          <w:sz w:val="24"/>
          <w:szCs w:val="24"/>
        </w:rPr>
        <w:t xml:space="preserve">s </w:t>
      </w:r>
    </w:p>
    <w:p w:rsidR="008734C9"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Records and outcomes of regular reviews undertaken </w:t>
      </w:r>
    </w:p>
    <w:p w:rsidR="008734C9"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Information on the pupil’s health and relevant medical history </w:t>
      </w:r>
    </w:p>
    <w:p w:rsidR="008734C9"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w:t>
      </w:r>
      <w:r w:rsidR="004A54E7" w:rsidRPr="00071A95">
        <w:rPr>
          <w:rFonts w:ascii="Comic Sans MS" w:hAnsi="Comic Sans MS" w:cs="Arial"/>
          <w:sz w:val="24"/>
          <w:szCs w:val="24"/>
        </w:rPr>
        <w:t xml:space="preserve">Current attainment </w:t>
      </w:r>
      <w:r w:rsidRPr="00071A95">
        <w:rPr>
          <w:rFonts w:ascii="Comic Sans MS" w:hAnsi="Comic Sans MS" w:cs="Arial"/>
          <w:sz w:val="24"/>
          <w:szCs w:val="24"/>
        </w:rPr>
        <w:t xml:space="preserve"> </w:t>
      </w:r>
    </w:p>
    <w:p w:rsidR="008734C9"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Other relevant assessments from specialists such as support teachers and educational psychologists </w:t>
      </w:r>
    </w:p>
    <w:p w:rsidR="008734C9"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The views of parents </w:t>
      </w:r>
    </w:p>
    <w:p w:rsidR="008734C9"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Where possible, the views of the child </w:t>
      </w:r>
    </w:p>
    <w:p w:rsidR="008734C9"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Social Services/Educational Welfare Service reports </w:t>
      </w:r>
    </w:p>
    <w:p w:rsidR="008734C9"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Any other involvement by professionals</w:t>
      </w:r>
    </w:p>
    <w:p w:rsidR="008734C9" w:rsidRPr="00071A95" w:rsidRDefault="008734C9" w:rsidP="0013476D">
      <w:pPr>
        <w:pStyle w:val="ListParagraph"/>
        <w:ind w:left="-567"/>
        <w:rPr>
          <w:rFonts w:ascii="Comic Sans MS" w:hAnsi="Comic Sans MS" w:cs="Arial"/>
          <w:sz w:val="24"/>
          <w:szCs w:val="24"/>
        </w:rPr>
      </w:pPr>
    </w:p>
    <w:p w:rsidR="008734C9" w:rsidRPr="00071A95" w:rsidRDefault="008734C9" w:rsidP="0013476D">
      <w:pPr>
        <w:pStyle w:val="ListParagraph"/>
        <w:numPr>
          <w:ilvl w:val="0"/>
          <w:numId w:val="1"/>
        </w:numPr>
        <w:ind w:left="-567"/>
        <w:rPr>
          <w:rFonts w:ascii="Comic Sans MS" w:hAnsi="Comic Sans MS" w:cs="Arial"/>
          <w:b/>
          <w:sz w:val="24"/>
          <w:szCs w:val="24"/>
          <w:u w:val="single"/>
        </w:rPr>
      </w:pPr>
      <w:r w:rsidRPr="00071A95">
        <w:rPr>
          <w:rFonts w:ascii="Comic Sans MS" w:hAnsi="Comic Sans MS" w:cs="Arial"/>
          <w:b/>
          <w:sz w:val="24"/>
          <w:szCs w:val="24"/>
          <w:u w:val="single"/>
        </w:rPr>
        <w:t xml:space="preserve">Allocation of Resources </w:t>
      </w:r>
    </w:p>
    <w:p w:rsidR="008734C9" w:rsidRPr="00071A95" w:rsidRDefault="008734C9" w:rsidP="0013476D">
      <w:pPr>
        <w:pStyle w:val="ListParagraph"/>
        <w:ind w:left="-567"/>
        <w:rPr>
          <w:rFonts w:ascii="Comic Sans MS" w:hAnsi="Comic Sans MS" w:cs="Arial"/>
          <w:sz w:val="24"/>
          <w:szCs w:val="24"/>
        </w:rPr>
      </w:pPr>
    </w:p>
    <w:p w:rsidR="0013476D"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The SEN</w:t>
      </w:r>
      <w:r w:rsidR="00D1676D">
        <w:rPr>
          <w:rFonts w:ascii="Comic Sans MS" w:hAnsi="Comic Sans MS" w:cs="Arial"/>
          <w:sz w:val="24"/>
          <w:szCs w:val="24"/>
        </w:rPr>
        <w:t>D</w:t>
      </w:r>
      <w:r w:rsidRPr="00071A95">
        <w:rPr>
          <w:rFonts w:ascii="Comic Sans MS" w:hAnsi="Comic Sans MS" w:cs="Arial"/>
          <w:sz w:val="24"/>
          <w:szCs w:val="24"/>
        </w:rPr>
        <w:t xml:space="preserve">CO is responsible for the operational management of the specified and agreed resources for special educational needs provision within school, including provision for children with Education and Health Care Plans. The </w:t>
      </w:r>
      <w:proofErr w:type="spellStart"/>
      <w:r w:rsidRPr="00071A95">
        <w:rPr>
          <w:rFonts w:ascii="Comic Sans MS" w:hAnsi="Comic Sans MS" w:cs="Arial"/>
          <w:sz w:val="24"/>
          <w:szCs w:val="24"/>
        </w:rPr>
        <w:t>Headteacher</w:t>
      </w:r>
      <w:proofErr w:type="spellEnd"/>
      <w:r w:rsidRPr="00071A95">
        <w:rPr>
          <w:rFonts w:ascii="Comic Sans MS" w:hAnsi="Comic Sans MS" w:cs="Arial"/>
          <w:sz w:val="24"/>
          <w:szCs w:val="24"/>
        </w:rPr>
        <w:t xml:space="preserve"> informs the governing body of how the funding is allocated.</w:t>
      </w:r>
    </w:p>
    <w:p w:rsidR="0013476D" w:rsidRPr="00071A95" w:rsidRDefault="0013476D" w:rsidP="0013476D">
      <w:pPr>
        <w:pStyle w:val="ListParagraph"/>
        <w:ind w:left="-567"/>
        <w:rPr>
          <w:rFonts w:ascii="Comic Sans MS" w:hAnsi="Comic Sans MS" w:cs="Arial"/>
          <w:sz w:val="24"/>
          <w:szCs w:val="24"/>
        </w:rPr>
      </w:pPr>
    </w:p>
    <w:p w:rsidR="008734C9" w:rsidRPr="00071A95" w:rsidRDefault="0013476D" w:rsidP="0013476D">
      <w:pPr>
        <w:ind w:left="-567"/>
        <w:rPr>
          <w:rFonts w:ascii="Comic Sans MS" w:hAnsi="Comic Sans MS" w:cs="Arial"/>
          <w:b/>
          <w:sz w:val="24"/>
          <w:szCs w:val="24"/>
        </w:rPr>
      </w:pPr>
      <w:r w:rsidRPr="00071A95">
        <w:rPr>
          <w:rFonts w:ascii="Comic Sans MS" w:hAnsi="Comic Sans MS" w:cs="Arial"/>
          <w:b/>
          <w:sz w:val="24"/>
          <w:szCs w:val="24"/>
          <w:u w:val="single"/>
        </w:rPr>
        <w:t xml:space="preserve">6. </w:t>
      </w:r>
      <w:r w:rsidR="002E43B0" w:rsidRPr="00071A95">
        <w:rPr>
          <w:rFonts w:ascii="Comic Sans MS" w:hAnsi="Comic Sans MS" w:cs="Arial"/>
          <w:b/>
          <w:sz w:val="24"/>
          <w:szCs w:val="24"/>
          <w:u w:val="single"/>
        </w:rPr>
        <w:t xml:space="preserve">Evaluating the success of our </w:t>
      </w:r>
      <w:r w:rsidR="004A54E7" w:rsidRPr="00071A95">
        <w:rPr>
          <w:rFonts w:ascii="Comic Sans MS" w:hAnsi="Comic Sans MS" w:cs="Arial"/>
          <w:b/>
          <w:sz w:val="24"/>
          <w:szCs w:val="24"/>
          <w:u w:val="single"/>
        </w:rPr>
        <w:t>SEND policy</w:t>
      </w:r>
    </w:p>
    <w:p w:rsidR="002E43B0"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In evaluating the success of this policy, the school will consider the views of: </w:t>
      </w:r>
    </w:p>
    <w:p w:rsidR="002E43B0"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Teachers </w:t>
      </w:r>
    </w:p>
    <w:p w:rsidR="002E43B0"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Parents </w:t>
      </w:r>
    </w:p>
    <w:p w:rsidR="002E43B0" w:rsidRDefault="004D1020" w:rsidP="004D1020">
      <w:pPr>
        <w:pStyle w:val="ListParagraph"/>
        <w:ind w:left="-567"/>
        <w:rPr>
          <w:rFonts w:ascii="Comic Sans MS" w:hAnsi="Comic Sans MS" w:cs="Arial"/>
          <w:sz w:val="24"/>
          <w:szCs w:val="24"/>
        </w:rPr>
      </w:pPr>
      <w:r>
        <w:rPr>
          <w:rFonts w:ascii="Comic Sans MS" w:hAnsi="Comic Sans MS" w:cs="Arial"/>
          <w:sz w:val="24"/>
          <w:szCs w:val="24"/>
        </w:rPr>
        <w:t>• Pupils</w:t>
      </w:r>
      <w:r w:rsidR="008734C9" w:rsidRPr="004D1020">
        <w:rPr>
          <w:rFonts w:ascii="Comic Sans MS" w:hAnsi="Comic Sans MS" w:cs="Arial"/>
          <w:sz w:val="24"/>
          <w:szCs w:val="24"/>
        </w:rPr>
        <w:t xml:space="preserve"> </w:t>
      </w:r>
    </w:p>
    <w:p w:rsidR="004D1020" w:rsidRPr="004D1020" w:rsidRDefault="004D1020" w:rsidP="004D1020">
      <w:pPr>
        <w:pStyle w:val="ListParagraph"/>
        <w:ind w:left="-567"/>
        <w:rPr>
          <w:rFonts w:ascii="Comic Sans MS" w:hAnsi="Comic Sans MS" w:cs="Arial"/>
          <w:sz w:val="24"/>
          <w:szCs w:val="24"/>
        </w:rPr>
      </w:pPr>
      <w:r>
        <w:rPr>
          <w:rFonts w:ascii="Comic Sans MS" w:hAnsi="Comic Sans MS" w:cs="Arial"/>
          <w:sz w:val="24"/>
          <w:szCs w:val="24"/>
        </w:rPr>
        <w:t>• Governors</w:t>
      </w:r>
    </w:p>
    <w:p w:rsidR="002E43B0"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External professionals </w:t>
      </w:r>
    </w:p>
    <w:p w:rsidR="002E43B0" w:rsidRPr="00071A95" w:rsidRDefault="002E43B0" w:rsidP="0013476D">
      <w:pPr>
        <w:pStyle w:val="ListParagraph"/>
        <w:ind w:left="-567"/>
        <w:rPr>
          <w:rFonts w:ascii="Comic Sans MS" w:hAnsi="Comic Sans MS" w:cs="Arial"/>
          <w:sz w:val="24"/>
          <w:szCs w:val="24"/>
        </w:rPr>
      </w:pPr>
    </w:p>
    <w:p w:rsidR="002E43B0" w:rsidRPr="00071A95" w:rsidRDefault="008734C9" w:rsidP="00BC5701">
      <w:pPr>
        <w:pStyle w:val="ListParagraph"/>
        <w:ind w:left="-567"/>
        <w:rPr>
          <w:rFonts w:ascii="Comic Sans MS" w:hAnsi="Comic Sans MS" w:cs="Arial"/>
          <w:sz w:val="24"/>
          <w:szCs w:val="24"/>
        </w:rPr>
      </w:pPr>
      <w:r w:rsidRPr="00071A95">
        <w:rPr>
          <w:rFonts w:ascii="Comic Sans MS" w:hAnsi="Comic Sans MS" w:cs="Arial"/>
          <w:sz w:val="24"/>
          <w:szCs w:val="24"/>
        </w:rPr>
        <w:t>Pupil progress will provide evidence for the success of the SEN</w:t>
      </w:r>
      <w:r w:rsidR="004D33F9" w:rsidRPr="00071A95">
        <w:rPr>
          <w:rFonts w:ascii="Comic Sans MS" w:hAnsi="Comic Sans MS" w:cs="Arial"/>
          <w:sz w:val="24"/>
          <w:szCs w:val="24"/>
        </w:rPr>
        <w:t>D</w:t>
      </w:r>
      <w:r w:rsidRPr="00071A95">
        <w:rPr>
          <w:rFonts w:ascii="Comic Sans MS" w:hAnsi="Comic Sans MS" w:cs="Arial"/>
          <w:sz w:val="24"/>
          <w:szCs w:val="24"/>
        </w:rPr>
        <w:t xml:space="preserve"> policy and this will be analysed carefully through: </w:t>
      </w:r>
    </w:p>
    <w:p w:rsidR="002E43B0"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Consideration of e</w:t>
      </w:r>
      <w:r w:rsidR="00D1676D">
        <w:rPr>
          <w:rFonts w:ascii="Comic Sans MS" w:hAnsi="Comic Sans MS" w:cs="Arial"/>
          <w:sz w:val="24"/>
          <w:szCs w:val="24"/>
        </w:rPr>
        <w:t>ach pupil’s success in meeting ROP</w:t>
      </w:r>
      <w:r w:rsidRPr="00071A95">
        <w:rPr>
          <w:rFonts w:ascii="Comic Sans MS" w:hAnsi="Comic Sans MS" w:cs="Arial"/>
          <w:sz w:val="24"/>
          <w:szCs w:val="24"/>
        </w:rPr>
        <w:t xml:space="preserve"> targets </w:t>
      </w:r>
    </w:p>
    <w:p w:rsidR="002E43B0"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Use of standardised tests </w:t>
      </w:r>
    </w:p>
    <w:p w:rsidR="002E43B0"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 xml:space="preserve">• Evidence generated from </w:t>
      </w:r>
      <w:r w:rsidR="00BC5701" w:rsidRPr="00071A95">
        <w:rPr>
          <w:rFonts w:ascii="Comic Sans MS" w:hAnsi="Comic Sans MS" w:cs="Arial"/>
          <w:sz w:val="24"/>
          <w:szCs w:val="24"/>
        </w:rPr>
        <w:t>SEN</w:t>
      </w:r>
      <w:r w:rsidR="00D1676D">
        <w:rPr>
          <w:rFonts w:ascii="Comic Sans MS" w:hAnsi="Comic Sans MS" w:cs="Arial"/>
          <w:sz w:val="24"/>
          <w:szCs w:val="24"/>
        </w:rPr>
        <w:t>D</w:t>
      </w:r>
      <w:r w:rsidR="00BC5701" w:rsidRPr="00071A95">
        <w:rPr>
          <w:rFonts w:ascii="Comic Sans MS" w:hAnsi="Comic Sans MS" w:cs="Arial"/>
          <w:sz w:val="24"/>
          <w:szCs w:val="24"/>
        </w:rPr>
        <w:t xml:space="preserve"> r</w:t>
      </w:r>
      <w:r w:rsidRPr="00071A95">
        <w:rPr>
          <w:rFonts w:ascii="Comic Sans MS" w:hAnsi="Comic Sans MS" w:cs="Arial"/>
          <w:sz w:val="24"/>
          <w:szCs w:val="24"/>
        </w:rPr>
        <w:t xml:space="preserve">eview meetings </w:t>
      </w:r>
      <w:r w:rsidR="00BC5701" w:rsidRPr="00071A95">
        <w:rPr>
          <w:rFonts w:ascii="Comic Sans MS" w:hAnsi="Comic Sans MS" w:cs="Arial"/>
          <w:sz w:val="24"/>
          <w:szCs w:val="24"/>
        </w:rPr>
        <w:t>including reports from other professionals.</w:t>
      </w:r>
    </w:p>
    <w:p w:rsidR="004D1020" w:rsidRPr="00071A95" w:rsidRDefault="004D1020" w:rsidP="004D1020">
      <w:pPr>
        <w:pStyle w:val="ListParagraph"/>
        <w:ind w:left="-567"/>
        <w:rPr>
          <w:rFonts w:ascii="Comic Sans MS" w:hAnsi="Comic Sans MS" w:cs="Arial"/>
          <w:sz w:val="24"/>
          <w:szCs w:val="24"/>
        </w:rPr>
      </w:pPr>
      <w:r w:rsidRPr="00071A95">
        <w:rPr>
          <w:rFonts w:ascii="Comic Sans MS" w:hAnsi="Comic Sans MS" w:cs="Arial"/>
          <w:sz w:val="24"/>
          <w:szCs w:val="24"/>
        </w:rPr>
        <w:lastRenderedPageBreak/>
        <w:t xml:space="preserve">• </w:t>
      </w:r>
      <w:r>
        <w:rPr>
          <w:rFonts w:ascii="Comic Sans MS" w:hAnsi="Comic Sans MS" w:cs="Arial"/>
          <w:sz w:val="24"/>
          <w:szCs w:val="24"/>
        </w:rPr>
        <w:t xml:space="preserve">Bi-weekly SEN meetings within school held with staff on the internal safeguarding and wellbeing team. </w:t>
      </w:r>
    </w:p>
    <w:p w:rsidR="004D1020" w:rsidRPr="00071A95" w:rsidRDefault="004D1020" w:rsidP="0013476D">
      <w:pPr>
        <w:pStyle w:val="ListParagraph"/>
        <w:ind w:left="-567"/>
        <w:rPr>
          <w:rFonts w:ascii="Comic Sans MS" w:hAnsi="Comic Sans MS" w:cs="Arial"/>
          <w:sz w:val="24"/>
          <w:szCs w:val="24"/>
        </w:rPr>
      </w:pPr>
    </w:p>
    <w:p w:rsidR="002E43B0" w:rsidRPr="00071A95" w:rsidRDefault="008734C9" w:rsidP="0013476D">
      <w:pPr>
        <w:pStyle w:val="ListParagraph"/>
        <w:ind w:left="-567"/>
        <w:rPr>
          <w:rFonts w:ascii="Comic Sans MS" w:hAnsi="Comic Sans MS" w:cs="Arial"/>
          <w:sz w:val="24"/>
          <w:szCs w:val="24"/>
        </w:rPr>
      </w:pPr>
      <w:r w:rsidRPr="00071A95">
        <w:rPr>
          <w:rFonts w:ascii="Comic Sans MS" w:hAnsi="Comic Sans MS" w:cs="Arial"/>
          <w:sz w:val="24"/>
          <w:szCs w:val="24"/>
        </w:rPr>
        <w:t>The provision for SEN</w:t>
      </w:r>
      <w:r w:rsidR="00D1676D">
        <w:rPr>
          <w:rFonts w:ascii="Comic Sans MS" w:hAnsi="Comic Sans MS" w:cs="Arial"/>
          <w:sz w:val="24"/>
          <w:szCs w:val="24"/>
        </w:rPr>
        <w:t>D</w:t>
      </w:r>
      <w:r w:rsidRPr="00071A95">
        <w:rPr>
          <w:rFonts w:ascii="Comic Sans MS" w:hAnsi="Comic Sans MS" w:cs="Arial"/>
          <w:sz w:val="24"/>
          <w:szCs w:val="24"/>
        </w:rPr>
        <w:t xml:space="preserve"> within the school will be monitored by the SEN</w:t>
      </w:r>
      <w:r w:rsidR="00D1676D">
        <w:rPr>
          <w:rFonts w:ascii="Comic Sans MS" w:hAnsi="Comic Sans MS" w:cs="Arial"/>
          <w:sz w:val="24"/>
          <w:szCs w:val="24"/>
        </w:rPr>
        <w:t>D</w:t>
      </w:r>
      <w:r w:rsidRPr="00071A95">
        <w:rPr>
          <w:rFonts w:ascii="Comic Sans MS" w:hAnsi="Comic Sans MS" w:cs="Arial"/>
          <w:sz w:val="24"/>
          <w:szCs w:val="24"/>
        </w:rPr>
        <w:t xml:space="preserve">CO in consultation with the </w:t>
      </w:r>
      <w:proofErr w:type="spellStart"/>
      <w:r w:rsidRPr="00071A95">
        <w:rPr>
          <w:rFonts w:ascii="Comic Sans MS" w:hAnsi="Comic Sans MS" w:cs="Arial"/>
          <w:sz w:val="24"/>
          <w:szCs w:val="24"/>
        </w:rPr>
        <w:t>Headteacher</w:t>
      </w:r>
      <w:proofErr w:type="spellEnd"/>
      <w:r w:rsidRPr="00071A95">
        <w:rPr>
          <w:rFonts w:ascii="Comic Sans MS" w:hAnsi="Comic Sans MS" w:cs="Arial"/>
          <w:sz w:val="24"/>
          <w:szCs w:val="24"/>
        </w:rPr>
        <w:t xml:space="preserve"> and governing body.</w:t>
      </w:r>
      <w:r w:rsidR="0013476D" w:rsidRPr="00071A95">
        <w:rPr>
          <w:rFonts w:ascii="Comic Sans MS" w:hAnsi="Comic Sans MS" w:cs="Arial"/>
          <w:sz w:val="24"/>
          <w:szCs w:val="24"/>
        </w:rPr>
        <w:t xml:space="preserve"> </w:t>
      </w:r>
      <w:r w:rsidR="00BC5701" w:rsidRPr="00071A95">
        <w:rPr>
          <w:rFonts w:ascii="Comic Sans MS" w:hAnsi="Comic Sans MS" w:cs="Arial"/>
          <w:sz w:val="24"/>
          <w:szCs w:val="24"/>
        </w:rPr>
        <w:t>A</w:t>
      </w:r>
      <w:r w:rsidR="005E18A5">
        <w:rPr>
          <w:rFonts w:ascii="Comic Sans MS" w:hAnsi="Comic Sans MS" w:cs="Arial"/>
          <w:sz w:val="24"/>
          <w:szCs w:val="24"/>
        </w:rPr>
        <w:t>n</w:t>
      </w:r>
      <w:r w:rsidR="00BC5701" w:rsidRPr="00071A95">
        <w:rPr>
          <w:rFonts w:ascii="Comic Sans MS" w:hAnsi="Comic Sans MS" w:cs="Arial"/>
          <w:sz w:val="24"/>
          <w:szCs w:val="24"/>
        </w:rPr>
        <w:t xml:space="preserve"> </w:t>
      </w:r>
      <w:r w:rsidR="002E43B0" w:rsidRPr="00071A95">
        <w:rPr>
          <w:rFonts w:ascii="Comic Sans MS" w:hAnsi="Comic Sans MS" w:cs="Arial"/>
          <w:sz w:val="24"/>
          <w:szCs w:val="24"/>
        </w:rPr>
        <w:t>SEN</w:t>
      </w:r>
      <w:r w:rsidR="00D1676D">
        <w:rPr>
          <w:rFonts w:ascii="Comic Sans MS" w:hAnsi="Comic Sans MS" w:cs="Arial"/>
          <w:sz w:val="24"/>
          <w:szCs w:val="24"/>
        </w:rPr>
        <w:t>D</w:t>
      </w:r>
      <w:r w:rsidR="002E43B0" w:rsidRPr="00071A95">
        <w:rPr>
          <w:rFonts w:ascii="Comic Sans MS" w:hAnsi="Comic Sans MS" w:cs="Arial"/>
          <w:sz w:val="24"/>
          <w:szCs w:val="24"/>
        </w:rPr>
        <w:t xml:space="preserve"> information report will be published on the school website and this will</w:t>
      </w:r>
      <w:r w:rsidR="005E18A5">
        <w:rPr>
          <w:rFonts w:ascii="Comic Sans MS" w:hAnsi="Comic Sans MS" w:cs="Arial"/>
          <w:sz w:val="24"/>
          <w:szCs w:val="24"/>
        </w:rPr>
        <w:t xml:space="preserve"> be</w:t>
      </w:r>
      <w:r w:rsidR="002E43B0" w:rsidRPr="00071A95">
        <w:rPr>
          <w:rFonts w:ascii="Comic Sans MS" w:hAnsi="Comic Sans MS" w:cs="Arial"/>
          <w:sz w:val="24"/>
          <w:szCs w:val="24"/>
        </w:rPr>
        <w:t xml:space="preserve"> updated annually, this report will provide an outline of SEN</w:t>
      </w:r>
      <w:r w:rsidR="00D1676D">
        <w:rPr>
          <w:rFonts w:ascii="Comic Sans MS" w:hAnsi="Comic Sans MS" w:cs="Arial"/>
          <w:sz w:val="24"/>
          <w:szCs w:val="24"/>
        </w:rPr>
        <w:t>D</w:t>
      </w:r>
      <w:r w:rsidR="002E43B0" w:rsidRPr="00071A95">
        <w:rPr>
          <w:rFonts w:ascii="Comic Sans MS" w:hAnsi="Comic Sans MS" w:cs="Arial"/>
          <w:sz w:val="24"/>
          <w:szCs w:val="24"/>
        </w:rPr>
        <w:t xml:space="preserve"> policy and practice across school.</w:t>
      </w:r>
      <w:r w:rsidR="00D1676D">
        <w:rPr>
          <w:rFonts w:ascii="Comic Sans MS" w:hAnsi="Comic Sans MS" w:cs="Arial"/>
          <w:sz w:val="24"/>
          <w:szCs w:val="24"/>
        </w:rPr>
        <w:t xml:space="preserve"> A data report will also be provided to the governing body yearly. </w:t>
      </w:r>
    </w:p>
    <w:p w:rsidR="002E43B0" w:rsidRPr="00071A95" w:rsidRDefault="002E43B0" w:rsidP="0013476D">
      <w:pPr>
        <w:pStyle w:val="ListParagraph"/>
        <w:ind w:left="-567"/>
        <w:rPr>
          <w:rFonts w:ascii="Comic Sans MS" w:hAnsi="Comic Sans MS" w:cs="Arial"/>
          <w:sz w:val="24"/>
          <w:szCs w:val="24"/>
        </w:rPr>
      </w:pPr>
    </w:p>
    <w:p w:rsidR="002E43B0" w:rsidRPr="00071A95" w:rsidRDefault="002E43B0" w:rsidP="0013476D">
      <w:pPr>
        <w:pStyle w:val="ListParagraph"/>
        <w:numPr>
          <w:ilvl w:val="0"/>
          <w:numId w:val="4"/>
        </w:numPr>
        <w:ind w:left="-567"/>
        <w:rPr>
          <w:rFonts w:ascii="Comic Sans MS" w:hAnsi="Comic Sans MS" w:cs="Arial"/>
          <w:b/>
          <w:sz w:val="24"/>
          <w:szCs w:val="24"/>
          <w:u w:val="single"/>
        </w:rPr>
      </w:pPr>
      <w:r w:rsidRPr="00071A95">
        <w:rPr>
          <w:rFonts w:ascii="Comic Sans MS" w:hAnsi="Comic Sans MS" w:cs="Arial"/>
          <w:b/>
          <w:sz w:val="24"/>
          <w:szCs w:val="24"/>
          <w:u w:val="single"/>
        </w:rPr>
        <w:t xml:space="preserve">Staff Development </w:t>
      </w:r>
    </w:p>
    <w:p w:rsidR="00347402" w:rsidRPr="00071A95" w:rsidRDefault="00347402" w:rsidP="0013476D">
      <w:pPr>
        <w:pStyle w:val="ListParagraph"/>
        <w:ind w:left="-567"/>
        <w:rPr>
          <w:rFonts w:ascii="Comic Sans MS" w:hAnsi="Comic Sans MS" w:cs="Arial"/>
          <w:sz w:val="24"/>
          <w:szCs w:val="24"/>
        </w:rPr>
      </w:pPr>
    </w:p>
    <w:p w:rsidR="002E43B0" w:rsidRPr="00071A95" w:rsidRDefault="002E43B0" w:rsidP="0013476D">
      <w:pPr>
        <w:pStyle w:val="ListParagraph"/>
        <w:ind w:left="-567"/>
        <w:rPr>
          <w:rFonts w:ascii="Comic Sans MS" w:hAnsi="Comic Sans MS" w:cs="Arial"/>
          <w:sz w:val="24"/>
          <w:szCs w:val="24"/>
        </w:rPr>
      </w:pPr>
      <w:r w:rsidRPr="00071A95">
        <w:rPr>
          <w:rFonts w:ascii="Comic Sans MS" w:hAnsi="Comic Sans MS" w:cs="Arial"/>
          <w:sz w:val="24"/>
          <w:szCs w:val="24"/>
        </w:rPr>
        <w:t>Staff are encouraged to maintain and improve their knowledge and expertise, in relation to SEN</w:t>
      </w:r>
      <w:r w:rsidR="00D1676D">
        <w:rPr>
          <w:rFonts w:ascii="Comic Sans MS" w:hAnsi="Comic Sans MS" w:cs="Arial"/>
          <w:sz w:val="24"/>
          <w:szCs w:val="24"/>
        </w:rPr>
        <w:t>D</w:t>
      </w:r>
      <w:r w:rsidRPr="00071A95">
        <w:rPr>
          <w:rFonts w:ascii="Comic Sans MS" w:hAnsi="Comic Sans MS" w:cs="Arial"/>
          <w:sz w:val="24"/>
          <w:szCs w:val="24"/>
        </w:rPr>
        <w:t xml:space="preserve">. Requests for training opportunities will be prioritised in discussion between the member of staff concerned, the </w:t>
      </w:r>
      <w:proofErr w:type="spellStart"/>
      <w:r w:rsidR="00BC5701" w:rsidRPr="00071A95">
        <w:rPr>
          <w:rFonts w:ascii="Comic Sans MS" w:hAnsi="Comic Sans MS" w:cs="Arial"/>
          <w:sz w:val="24"/>
          <w:szCs w:val="24"/>
        </w:rPr>
        <w:t>Headteacher</w:t>
      </w:r>
      <w:proofErr w:type="spellEnd"/>
      <w:r w:rsidR="00BC5701" w:rsidRPr="00071A95">
        <w:rPr>
          <w:rFonts w:ascii="Comic Sans MS" w:hAnsi="Comic Sans MS" w:cs="Arial"/>
          <w:sz w:val="24"/>
          <w:szCs w:val="24"/>
        </w:rPr>
        <w:t xml:space="preserve"> and </w:t>
      </w:r>
      <w:r w:rsidRPr="00071A95">
        <w:rPr>
          <w:rFonts w:ascii="Comic Sans MS" w:hAnsi="Comic Sans MS" w:cs="Arial"/>
          <w:sz w:val="24"/>
          <w:szCs w:val="24"/>
        </w:rPr>
        <w:t>SEN</w:t>
      </w:r>
      <w:r w:rsidR="00D1676D">
        <w:rPr>
          <w:rFonts w:ascii="Comic Sans MS" w:hAnsi="Comic Sans MS" w:cs="Arial"/>
          <w:sz w:val="24"/>
          <w:szCs w:val="24"/>
        </w:rPr>
        <w:t>D</w:t>
      </w:r>
      <w:r w:rsidRPr="00071A95">
        <w:rPr>
          <w:rFonts w:ascii="Comic Sans MS" w:hAnsi="Comic Sans MS" w:cs="Arial"/>
          <w:sz w:val="24"/>
          <w:szCs w:val="24"/>
        </w:rPr>
        <w:t>CO.</w:t>
      </w:r>
    </w:p>
    <w:p w:rsidR="004D33F9" w:rsidRPr="00071A95" w:rsidRDefault="004D33F9" w:rsidP="0013476D">
      <w:pPr>
        <w:pStyle w:val="ListParagraph"/>
        <w:ind w:left="-567"/>
        <w:rPr>
          <w:rFonts w:ascii="Comic Sans MS" w:hAnsi="Comic Sans MS"/>
          <w:sz w:val="24"/>
          <w:szCs w:val="24"/>
        </w:rPr>
      </w:pPr>
    </w:p>
    <w:p w:rsidR="0094021F" w:rsidRPr="00071A95" w:rsidRDefault="0094021F" w:rsidP="0094021F">
      <w:pPr>
        <w:ind w:left="-567"/>
        <w:rPr>
          <w:rFonts w:ascii="Comic Sans MS" w:eastAsia="Arial Unicode MS" w:hAnsi="Comic Sans MS" w:cs="Arial"/>
          <w:b/>
          <w:sz w:val="24"/>
          <w:szCs w:val="24"/>
        </w:rPr>
      </w:pPr>
      <w:r w:rsidRPr="00071A95">
        <w:rPr>
          <w:rFonts w:ascii="Comic Sans MS" w:eastAsia="Arial Unicode MS" w:hAnsi="Comic Sans MS" w:cs="Arial"/>
          <w:b/>
          <w:sz w:val="24"/>
          <w:szCs w:val="24"/>
        </w:rPr>
        <w:t>Signed………………………………………………. (Chair of Governors)</w:t>
      </w:r>
    </w:p>
    <w:p w:rsidR="00DD6303" w:rsidRDefault="00DD6303" w:rsidP="0094021F">
      <w:pPr>
        <w:ind w:left="-567"/>
        <w:rPr>
          <w:rFonts w:ascii="Comic Sans MS" w:eastAsia="Arial Unicode MS" w:hAnsi="Comic Sans MS" w:cs="Arial"/>
          <w:b/>
          <w:sz w:val="24"/>
          <w:szCs w:val="24"/>
        </w:rPr>
      </w:pPr>
    </w:p>
    <w:p w:rsidR="0094021F" w:rsidRPr="00071A95" w:rsidRDefault="0094021F" w:rsidP="0094021F">
      <w:pPr>
        <w:ind w:left="-567"/>
        <w:rPr>
          <w:rFonts w:ascii="Comic Sans MS" w:eastAsia="Arial Unicode MS" w:hAnsi="Comic Sans MS" w:cs="Arial"/>
          <w:b/>
          <w:sz w:val="24"/>
          <w:szCs w:val="24"/>
        </w:rPr>
      </w:pPr>
      <w:r w:rsidRPr="00071A95">
        <w:rPr>
          <w:rFonts w:ascii="Comic Sans MS" w:eastAsia="Arial Unicode MS" w:hAnsi="Comic Sans MS" w:cs="Arial"/>
          <w:b/>
          <w:sz w:val="24"/>
          <w:szCs w:val="24"/>
        </w:rPr>
        <w:t>Date…………………………………</w:t>
      </w:r>
    </w:p>
    <w:p w:rsidR="00DD6303" w:rsidRDefault="00DD6303" w:rsidP="0094021F">
      <w:pPr>
        <w:ind w:left="-567"/>
        <w:rPr>
          <w:rFonts w:ascii="Comic Sans MS" w:eastAsia="Arial Unicode MS" w:hAnsi="Comic Sans MS" w:cs="Arial"/>
          <w:b/>
          <w:sz w:val="24"/>
          <w:szCs w:val="24"/>
        </w:rPr>
      </w:pPr>
    </w:p>
    <w:p w:rsidR="002E43B0" w:rsidRPr="00071A95" w:rsidRDefault="0094021F" w:rsidP="0094021F">
      <w:pPr>
        <w:ind w:left="-567"/>
        <w:rPr>
          <w:rFonts w:ascii="Comic Sans MS" w:hAnsi="Comic Sans MS" w:cs="Arial"/>
          <w:sz w:val="24"/>
          <w:szCs w:val="24"/>
        </w:rPr>
      </w:pPr>
      <w:r w:rsidRPr="00071A95">
        <w:rPr>
          <w:rFonts w:ascii="Comic Sans MS" w:eastAsia="Arial Unicode MS" w:hAnsi="Comic Sans MS" w:cs="Arial"/>
          <w:b/>
          <w:sz w:val="24"/>
          <w:szCs w:val="24"/>
        </w:rPr>
        <w:t>To be reviewed</w:t>
      </w:r>
      <w:r w:rsidR="001F3A91">
        <w:rPr>
          <w:rFonts w:ascii="Comic Sans MS" w:eastAsia="Arial Unicode MS" w:hAnsi="Comic Sans MS" w:cs="Arial"/>
          <w:b/>
          <w:sz w:val="24"/>
          <w:szCs w:val="24"/>
        </w:rPr>
        <w:t xml:space="preserve"> September 2021</w:t>
      </w:r>
      <w:bookmarkStart w:id="0" w:name="_GoBack"/>
      <w:bookmarkEnd w:id="0"/>
    </w:p>
    <w:sectPr w:rsidR="002E43B0" w:rsidRPr="00071A95" w:rsidSect="00071A95">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C8" w:rsidRDefault="005A69C8" w:rsidP="00E72199">
      <w:pPr>
        <w:spacing w:after="0" w:line="240" w:lineRule="auto"/>
      </w:pPr>
      <w:r>
        <w:separator/>
      </w:r>
    </w:p>
  </w:endnote>
  <w:endnote w:type="continuationSeparator" w:id="0">
    <w:p w:rsidR="005A69C8" w:rsidRDefault="005A69C8" w:rsidP="00E7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C8" w:rsidRDefault="005A69C8" w:rsidP="00E72199">
      <w:pPr>
        <w:spacing w:after="0" w:line="240" w:lineRule="auto"/>
      </w:pPr>
      <w:r>
        <w:separator/>
      </w:r>
    </w:p>
  </w:footnote>
  <w:footnote w:type="continuationSeparator" w:id="0">
    <w:p w:rsidR="005A69C8" w:rsidRDefault="005A69C8" w:rsidP="00E72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87" w:rsidRDefault="00394B87">
    <w:pPr>
      <w:pStyle w:val="Header"/>
    </w:pPr>
    <w:r w:rsidRPr="0073688B">
      <w:rPr>
        <w:b/>
        <w:noProof/>
        <w:sz w:val="28"/>
        <w:szCs w:val="28"/>
        <w:u w:val="single"/>
        <w:lang w:eastAsia="en-GB"/>
      </w:rPr>
      <w:drawing>
        <wp:anchor distT="0" distB="0" distL="114300" distR="114300" simplePos="0" relativeHeight="251661312" behindDoc="0" locked="0" layoutInCell="1" allowOverlap="1" wp14:anchorId="53909694" wp14:editId="6CED9377">
          <wp:simplePos x="0" y="0"/>
          <wp:positionH relativeFrom="column">
            <wp:posOffset>8553450</wp:posOffset>
          </wp:positionH>
          <wp:positionV relativeFrom="paragraph">
            <wp:posOffset>131445</wp:posOffset>
          </wp:positionV>
          <wp:extent cx="1244600" cy="1471229"/>
          <wp:effectExtent l="0" t="0" r="0" b="0"/>
          <wp:wrapNone/>
          <wp:docPr id="3" name="Picture 3" descr="Logo-NewBlu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wBlue8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4712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88B">
      <w:rPr>
        <w:b/>
        <w:noProof/>
        <w:sz w:val="28"/>
        <w:szCs w:val="28"/>
        <w:u w:val="single"/>
        <w:lang w:eastAsia="en-GB"/>
      </w:rPr>
      <w:drawing>
        <wp:anchor distT="0" distB="0" distL="114300" distR="114300" simplePos="0" relativeHeight="251659264" behindDoc="0" locked="0" layoutInCell="1" allowOverlap="1" wp14:anchorId="713F250D" wp14:editId="1E7D686C">
          <wp:simplePos x="0" y="0"/>
          <wp:positionH relativeFrom="column">
            <wp:posOffset>8401050</wp:posOffset>
          </wp:positionH>
          <wp:positionV relativeFrom="paragraph">
            <wp:posOffset>-20955</wp:posOffset>
          </wp:positionV>
          <wp:extent cx="1244600" cy="1471229"/>
          <wp:effectExtent l="0" t="0" r="0" b="0"/>
          <wp:wrapNone/>
          <wp:docPr id="4" name="Picture 4" descr="Logo-NewBlu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wBlue8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4712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5D1E"/>
    <w:multiLevelType w:val="hybridMultilevel"/>
    <w:tmpl w:val="2D5EE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E254E"/>
    <w:multiLevelType w:val="hybridMultilevel"/>
    <w:tmpl w:val="34449C9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9420B"/>
    <w:multiLevelType w:val="hybridMultilevel"/>
    <w:tmpl w:val="DC32E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2A575A"/>
    <w:multiLevelType w:val="hybridMultilevel"/>
    <w:tmpl w:val="7B200E5C"/>
    <w:lvl w:ilvl="0" w:tplc="3EB4D8E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9552311"/>
    <w:multiLevelType w:val="hybridMultilevel"/>
    <w:tmpl w:val="9FE6CB0A"/>
    <w:lvl w:ilvl="0" w:tplc="C794131C">
      <w:numFmt w:val="bullet"/>
      <w:lvlText w:val="-"/>
      <w:lvlJc w:val="left"/>
      <w:pPr>
        <w:ind w:left="-207" w:hanging="360"/>
      </w:pPr>
      <w:rPr>
        <w:rFonts w:ascii="Comic Sans MS" w:eastAsiaTheme="minorHAnsi" w:hAnsi="Comic Sans MS"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5" w15:restartNumberingAfterBreak="0">
    <w:nsid w:val="6F3A505B"/>
    <w:multiLevelType w:val="hybridMultilevel"/>
    <w:tmpl w:val="D1568A8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76241A4A"/>
    <w:multiLevelType w:val="hybridMultilevel"/>
    <w:tmpl w:val="7946CF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99"/>
    <w:rsid w:val="00071A95"/>
    <w:rsid w:val="00086C50"/>
    <w:rsid w:val="000C2FC5"/>
    <w:rsid w:val="0013476D"/>
    <w:rsid w:val="001F3A91"/>
    <w:rsid w:val="002211A4"/>
    <w:rsid w:val="002B36AF"/>
    <w:rsid w:val="002D568F"/>
    <w:rsid w:val="002E43B0"/>
    <w:rsid w:val="00347402"/>
    <w:rsid w:val="00394B87"/>
    <w:rsid w:val="00426794"/>
    <w:rsid w:val="00481C81"/>
    <w:rsid w:val="004A54E7"/>
    <w:rsid w:val="004D1020"/>
    <w:rsid w:val="004D339A"/>
    <w:rsid w:val="004D33F9"/>
    <w:rsid w:val="00526E79"/>
    <w:rsid w:val="005433BD"/>
    <w:rsid w:val="005459AF"/>
    <w:rsid w:val="0055318F"/>
    <w:rsid w:val="005A69C8"/>
    <w:rsid w:val="005E18A5"/>
    <w:rsid w:val="008734C9"/>
    <w:rsid w:val="0094021F"/>
    <w:rsid w:val="009E7BBC"/>
    <w:rsid w:val="00B76486"/>
    <w:rsid w:val="00BC5701"/>
    <w:rsid w:val="00D1676D"/>
    <w:rsid w:val="00DA5DA3"/>
    <w:rsid w:val="00DD6303"/>
    <w:rsid w:val="00E72199"/>
    <w:rsid w:val="00F374B0"/>
    <w:rsid w:val="00FA2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DEE8C"/>
  <w15:docId w15:val="{ECA46CAA-C1A5-47F8-8623-1A697804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199"/>
  </w:style>
  <w:style w:type="paragraph" w:styleId="Footer">
    <w:name w:val="footer"/>
    <w:basedOn w:val="Normal"/>
    <w:link w:val="FooterChar"/>
    <w:uiPriority w:val="99"/>
    <w:unhideWhenUsed/>
    <w:rsid w:val="00E72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199"/>
  </w:style>
  <w:style w:type="paragraph" w:styleId="BalloonText">
    <w:name w:val="Balloon Text"/>
    <w:basedOn w:val="Normal"/>
    <w:link w:val="BalloonTextChar"/>
    <w:uiPriority w:val="99"/>
    <w:semiHidden/>
    <w:unhideWhenUsed/>
    <w:rsid w:val="00E72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199"/>
    <w:rPr>
      <w:rFonts w:ascii="Tahoma" w:hAnsi="Tahoma" w:cs="Tahoma"/>
      <w:sz w:val="16"/>
      <w:szCs w:val="16"/>
    </w:rPr>
  </w:style>
  <w:style w:type="paragraph" w:styleId="ListParagraph">
    <w:name w:val="List Paragraph"/>
    <w:basedOn w:val="Normal"/>
    <w:uiPriority w:val="34"/>
    <w:qFormat/>
    <w:rsid w:val="00E72199"/>
    <w:pPr>
      <w:ind w:left="720"/>
      <w:contextualSpacing/>
    </w:pPr>
  </w:style>
  <w:style w:type="paragraph" w:styleId="NoSpacing">
    <w:name w:val="No Spacing"/>
    <w:uiPriority w:val="1"/>
    <w:qFormat/>
    <w:rsid w:val="0013476D"/>
    <w:pPr>
      <w:spacing w:after="0" w:line="240" w:lineRule="auto"/>
    </w:pPr>
  </w:style>
  <w:style w:type="character" w:customStyle="1" w:styleId="textrunscx9237076">
    <w:name w:val="textrun scx9237076"/>
    <w:rsid w:val="0054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Peter's Primary</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shahida khan</dc:creator>
  <cp:lastModifiedBy>Miss. Rawlings</cp:lastModifiedBy>
  <cp:revision>2</cp:revision>
  <cp:lastPrinted>2015-10-06T09:23:00Z</cp:lastPrinted>
  <dcterms:created xsi:type="dcterms:W3CDTF">2020-09-11T09:22:00Z</dcterms:created>
  <dcterms:modified xsi:type="dcterms:W3CDTF">2020-09-11T09:22:00Z</dcterms:modified>
</cp:coreProperties>
</file>